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8" w:type="dxa"/>
        <w:tblInd w:w="-1" w:type="dxa"/>
        <w:tblLook w:val="01E0" w:firstRow="1" w:lastRow="1" w:firstColumn="1" w:lastColumn="1" w:noHBand="0" w:noVBand="0"/>
      </w:tblPr>
      <w:tblGrid>
        <w:gridCol w:w="4078"/>
        <w:gridCol w:w="5450"/>
      </w:tblGrid>
      <w:tr w:rsidR="00D63205" w:rsidRPr="00B93793" w14:paraId="4214831F" w14:textId="77777777" w:rsidTr="007A07D1">
        <w:trPr>
          <w:trHeight w:val="1522"/>
        </w:trPr>
        <w:tc>
          <w:tcPr>
            <w:tcW w:w="4078" w:type="dxa"/>
          </w:tcPr>
          <w:p w14:paraId="41A90AB0" w14:textId="77777777" w:rsidR="00D63205" w:rsidRPr="00B93793" w:rsidRDefault="008E4209" w:rsidP="00D63205">
            <w:pPr>
              <w:jc w:val="center"/>
              <w:rPr>
                <w:b/>
                <w:bCs/>
                <w:w w:val="90"/>
              </w:rPr>
            </w:pPr>
            <w:r w:rsidRPr="00B93793">
              <w:rPr>
                <w:b/>
                <w:bCs/>
                <w:w w:val="90"/>
              </w:rPr>
              <w:t>BỘ NGOẠI GIAO</w:t>
            </w:r>
          </w:p>
          <w:p w14:paraId="0D0BC6A6" w14:textId="15C604AA" w:rsidR="004456F0" w:rsidRPr="00B93793" w:rsidRDefault="002D6ECF" w:rsidP="001B6A71">
            <w:pPr>
              <w:spacing w:before="240" w:after="240" w:line="14" w:lineRule="auto"/>
              <w:jc w:val="center"/>
              <w:rPr>
                <w:w w:val="90"/>
                <w:sz w:val="24"/>
                <w:szCs w:val="24"/>
              </w:rPr>
            </w:pPr>
            <w:r w:rsidRPr="00B93793">
              <w:rPr>
                <w:w w:val="90"/>
                <w:sz w:val="28"/>
                <w:szCs w:val="28"/>
              </w:rPr>
              <w:t>______</w:t>
            </w:r>
          </w:p>
          <w:p w14:paraId="17D09770" w14:textId="77777777" w:rsidR="004456F0" w:rsidRPr="00B93793" w:rsidRDefault="004456F0" w:rsidP="007D3D2E">
            <w:pPr>
              <w:jc w:val="center"/>
              <w:rPr>
                <w:w w:val="90"/>
                <w:sz w:val="24"/>
                <w:szCs w:val="24"/>
              </w:rPr>
            </w:pPr>
          </w:p>
        </w:tc>
        <w:tc>
          <w:tcPr>
            <w:tcW w:w="5450" w:type="dxa"/>
          </w:tcPr>
          <w:p w14:paraId="384E61F4" w14:textId="77777777" w:rsidR="00D63205" w:rsidRPr="00B93793" w:rsidRDefault="00D63205" w:rsidP="00D63205">
            <w:pPr>
              <w:keepNext/>
              <w:jc w:val="center"/>
              <w:outlineLvl w:val="1"/>
              <w:rPr>
                <w:b/>
                <w:bCs/>
                <w:w w:val="90"/>
              </w:rPr>
            </w:pPr>
            <w:r w:rsidRPr="00B93793">
              <w:rPr>
                <w:b/>
                <w:bCs/>
                <w:w w:val="90"/>
              </w:rPr>
              <w:t>CỘNG HÒA XÃ HỘI CHỦ NGHĨA VIỆT NAM</w:t>
            </w:r>
          </w:p>
          <w:p w14:paraId="3210A54F" w14:textId="77777777" w:rsidR="00D63205" w:rsidRPr="00B93793" w:rsidRDefault="00D63205" w:rsidP="00D63205">
            <w:pPr>
              <w:jc w:val="center"/>
              <w:rPr>
                <w:b/>
                <w:w w:val="90"/>
                <w:sz w:val="28"/>
                <w:szCs w:val="28"/>
              </w:rPr>
            </w:pPr>
            <w:r w:rsidRPr="00B93793">
              <w:rPr>
                <w:b/>
                <w:w w:val="90"/>
                <w:sz w:val="28"/>
                <w:szCs w:val="28"/>
              </w:rPr>
              <w:t>Độc lập - Tự do - Hạnh phúc</w:t>
            </w:r>
          </w:p>
          <w:p w14:paraId="43A28F1B" w14:textId="77777777" w:rsidR="00D63205" w:rsidRPr="00B93793" w:rsidRDefault="00D63205" w:rsidP="00D63205">
            <w:pPr>
              <w:spacing w:after="360" w:line="14" w:lineRule="auto"/>
              <w:jc w:val="center"/>
              <w:rPr>
                <w:w w:val="90"/>
                <w:sz w:val="28"/>
                <w:szCs w:val="28"/>
              </w:rPr>
            </w:pPr>
            <w:r w:rsidRPr="00B93793">
              <w:rPr>
                <w:w w:val="90"/>
                <w:sz w:val="28"/>
                <w:szCs w:val="28"/>
              </w:rPr>
              <w:t>________________________</w:t>
            </w:r>
          </w:p>
          <w:p w14:paraId="4E58DC9E" w14:textId="05EDD125" w:rsidR="00D63205" w:rsidRPr="00B93793" w:rsidRDefault="00D63205" w:rsidP="00D6658C">
            <w:pPr>
              <w:keepNext/>
              <w:jc w:val="center"/>
              <w:outlineLvl w:val="2"/>
              <w:rPr>
                <w:bCs/>
                <w:i/>
                <w:w w:val="90"/>
                <w:sz w:val="28"/>
                <w:szCs w:val="28"/>
              </w:rPr>
            </w:pPr>
            <w:r w:rsidRPr="00B93793">
              <w:rPr>
                <w:bCs/>
                <w:i/>
                <w:w w:val="90"/>
                <w:sz w:val="28"/>
                <w:szCs w:val="28"/>
              </w:rPr>
              <w:t>Hà Nội, ngày</w:t>
            </w:r>
            <w:r w:rsidR="00D6658C" w:rsidRPr="00B93793">
              <w:rPr>
                <w:bCs/>
                <w:i/>
                <w:w w:val="90"/>
                <w:sz w:val="28"/>
                <w:szCs w:val="28"/>
              </w:rPr>
              <w:t xml:space="preserve"> 01</w:t>
            </w:r>
            <w:r w:rsidR="00796882" w:rsidRPr="00B93793">
              <w:rPr>
                <w:bCs/>
                <w:i/>
                <w:w w:val="90"/>
                <w:sz w:val="28"/>
                <w:szCs w:val="28"/>
              </w:rPr>
              <w:t xml:space="preserve"> tháng</w:t>
            </w:r>
            <w:r w:rsidR="008E4209" w:rsidRPr="00B93793">
              <w:rPr>
                <w:bCs/>
                <w:i/>
                <w:w w:val="90"/>
                <w:sz w:val="28"/>
                <w:szCs w:val="28"/>
              </w:rPr>
              <w:t xml:space="preserve"> </w:t>
            </w:r>
            <w:r w:rsidR="000779A8" w:rsidRPr="00B93793">
              <w:rPr>
                <w:bCs/>
                <w:i/>
                <w:w w:val="90"/>
                <w:sz w:val="28"/>
                <w:szCs w:val="28"/>
              </w:rPr>
              <w:t>12</w:t>
            </w:r>
            <w:r w:rsidRPr="00B93793">
              <w:rPr>
                <w:bCs/>
                <w:i/>
                <w:w w:val="90"/>
                <w:sz w:val="28"/>
                <w:szCs w:val="28"/>
              </w:rPr>
              <w:t xml:space="preserve"> năm 202</w:t>
            </w:r>
            <w:r w:rsidR="0043725D" w:rsidRPr="00B93793">
              <w:rPr>
                <w:bCs/>
                <w:i/>
                <w:w w:val="90"/>
                <w:sz w:val="28"/>
                <w:szCs w:val="28"/>
              </w:rPr>
              <w:t>5</w:t>
            </w:r>
          </w:p>
        </w:tc>
      </w:tr>
    </w:tbl>
    <w:p w14:paraId="3DDB6AB8" w14:textId="77777777" w:rsidR="002D6ECF" w:rsidRPr="00B93793" w:rsidRDefault="002D6ECF" w:rsidP="002D6ECF">
      <w:pPr>
        <w:spacing w:after="60"/>
        <w:jc w:val="center"/>
        <w:rPr>
          <w:b/>
          <w:noProof/>
          <w:sz w:val="28"/>
          <w:szCs w:val="28"/>
          <w:lang w:val="vi-VN"/>
        </w:rPr>
      </w:pPr>
    </w:p>
    <w:p w14:paraId="27F7216B" w14:textId="1B12CE55" w:rsidR="008E4209" w:rsidRPr="00B93793" w:rsidRDefault="008E4209" w:rsidP="002D6ECF">
      <w:pPr>
        <w:spacing w:after="60"/>
        <w:jc w:val="center"/>
        <w:rPr>
          <w:b/>
          <w:noProof/>
          <w:w w:val="86"/>
          <w:sz w:val="28"/>
          <w:szCs w:val="28"/>
          <w:lang w:val="vi-VN"/>
        </w:rPr>
      </w:pPr>
      <w:r w:rsidRPr="00B93793">
        <w:rPr>
          <w:b/>
          <w:noProof/>
          <w:w w:val="86"/>
          <w:sz w:val="28"/>
          <w:szCs w:val="28"/>
          <w:lang w:val="vi-VN"/>
        </w:rPr>
        <w:t>B</w:t>
      </w:r>
      <w:r w:rsidR="00FA0DED" w:rsidRPr="00B93793">
        <w:rPr>
          <w:b/>
          <w:noProof/>
          <w:w w:val="86"/>
          <w:sz w:val="28"/>
          <w:szCs w:val="28"/>
          <w:lang w:val="vi-VN"/>
        </w:rPr>
        <w:t xml:space="preserve">ẢN ĐÁNH GIÁ THỦ TỤC HÀNH CHÍNH, VIỆC PHÂN CẤP, </w:t>
      </w:r>
      <w:r w:rsidR="002D6ECF" w:rsidRPr="00B93793">
        <w:rPr>
          <w:b/>
          <w:noProof/>
          <w:w w:val="86"/>
          <w:sz w:val="28"/>
          <w:szCs w:val="28"/>
          <w:lang w:val="vi-VN"/>
        </w:rPr>
        <w:t>VIỆC ỨNG DỤNG, THÚC ĐẨY PHÁT TRIỂN KHOA HỌC, CÔNG NGHỆ, ĐỔI MỚI SÁNG TẠO VÀ CHUYỂN ĐỔI SỐ</w:t>
      </w:r>
      <w:r w:rsidR="00D8120A" w:rsidRPr="00B93793">
        <w:rPr>
          <w:b/>
          <w:noProof/>
          <w:w w:val="86"/>
          <w:sz w:val="28"/>
          <w:szCs w:val="28"/>
          <w:lang w:val="vi-VN"/>
        </w:rPr>
        <w:t xml:space="preserve"> </w:t>
      </w:r>
      <w:r w:rsidR="002D6ECF" w:rsidRPr="00B93793">
        <w:rPr>
          <w:b/>
          <w:noProof/>
          <w:w w:val="86"/>
          <w:sz w:val="28"/>
          <w:szCs w:val="28"/>
          <w:lang w:val="vi-VN"/>
        </w:rPr>
        <w:t xml:space="preserve">TRONG DỰ THẢO </w:t>
      </w:r>
      <w:r w:rsidR="00FA0DED" w:rsidRPr="00B93793">
        <w:rPr>
          <w:b/>
          <w:noProof/>
          <w:w w:val="86"/>
          <w:sz w:val="28"/>
          <w:szCs w:val="28"/>
          <w:lang w:val="vi-VN"/>
        </w:rPr>
        <w:t xml:space="preserve">QUYẾT ĐỊNH </w:t>
      </w:r>
      <w:r w:rsidR="00D8120A" w:rsidRPr="00B93793">
        <w:rPr>
          <w:b/>
          <w:noProof/>
          <w:w w:val="86"/>
          <w:sz w:val="28"/>
          <w:szCs w:val="28"/>
          <w:lang w:val="vi-VN"/>
        </w:rPr>
        <w:t xml:space="preserve">THAY THẾ QUYẾT ĐỊNH 06/2020/QĐ-TTG NGÀY 21/02/2020 </w:t>
      </w:r>
      <w:r w:rsidR="002D6ECF" w:rsidRPr="00B93793">
        <w:rPr>
          <w:b/>
          <w:noProof/>
          <w:w w:val="86"/>
          <w:sz w:val="28"/>
          <w:szCs w:val="28"/>
          <w:lang w:val="vi-VN"/>
        </w:rPr>
        <w:t xml:space="preserve">CỦA THỦ TƯỚNG CHÍNH PHỦ </w:t>
      </w:r>
      <w:r w:rsidR="00BE44D2" w:rsidRPr="00B93793">
        <w:rPr>
          <w:b/>
          <w:noProof/>
          <w:w w:val="86"/>
          <w:sz w:val="28"/>
          <w:szCs w:val="28"/>
          <w:lang w:val="vi-VN"/>
        </w:rPr>
        <w:br/>
      </w:r>
      <w:r w:rsidR="00FA0DED" w:rsidRPr="00B93793">
        <w:rPr>
          <w:b/>
          <w:noProof/>
          <w:w w:val="86"/>
          <w:sz w:val="28"/>
          <w:szCs w:val="28"/>
          <w:lang w:val="vi-VN"/>
        </w:rPr>
        <w:t>VỀ TỔ CHỨC VÀ QUẢN LÝ HỘI NGHỊ, HỘI THẢO QUỐC TẾ TẠI VIỆT NAM</w:t>
      </w:r>
    </w:p>
    <w:p w14:paraId="2D148EC8" w14:textId="0A022CC7" w:rsidR="00A96724" w:rsidRPr="00B93793" w:rsidRDefault="00A96724" w:rsidP="00796882">
      <w:pPr>
        <w:jc w:val="center"/>
        <w:rPr>
          <w:sz w:val="28"/>
          <w:szCs w:val="28"/>
          <w:lang w:val="vi-VN"/>
        </w:rPr>
      </w:pPr>
    </w:p>
    <w:p w14:paraId="107C800C" w14:textId="77777777" w:rsidR="0048045F" w:rsidRPr="00B93793" w:rsidRDefault="0048045F" w:rsidP="00796882">
      <w:pPr>
        <w:jc w:val="center"/>
        <w:rPr>
          <w:sz w:val="28"/>
          <w:szCs w:val="28"/>
          <w:lang w:val="vi-VN"/>
        </w:rPr>
      </w:pPr>
    </w:p>
    <w:p w14:paraId="08B648BB" w14:textId="679CCA8B" w:rsidR="004D16A2" w:rsidRPr="00B93793" w:rsidRDefault="004D16A2" w:rsidP="0048045F">
      <w:pPr>
        <w:spacing w:after="80"/>
        <w:jc w:val="both"/>
        <w:rPr>
          <w:sz w:val="28"/>
          <w:szCs w:val="28"/>
          <w:lang w:val="vi-VN"/>
        </w:rPr>
      </w:pPr>
      <w:r w:rsidRPr="00B93793">
        <w:rPr>
          <w:sz w:val="28"/>
          <w:szCs w:val="28"/>
          <w:lang w:val="vi-VN"/>
        </w:rPr>
        <w:tab/>
        <w:t xml:space="preserve">Thực hiện quy định của Luật Ban hành văn bản quy phạm pháp luật, </w:t>
      </w:r>
      <w:r w:rsidRPr="00B93793">
        <w:rPr>
          <w:sz w:val="28"/>
          <w:szCs w:val="28"/>
          <w:lang w:val="vi-VN"/>
        </w:rPr>
        <w:br/>
      </w:r>
      <w:r w:rsidR="001B6A71" w:rsidRPr="00B93793">
        <w:rPr>
          <w:sz w:val="28"/>
          <w:szCs w:val="28"/>
          <w:lang w:val="vi-VN"/>
        </w:rPr>
        <w:t>Bộ Ngoại giao</w:t>
      </w:r>
      <w:r w:rsidRPr="00B93793">
        <w:rPr>
          <w:sz w:val="28"/>
          <w:szCs w:val="28"/>
          <w:lang w:val="vi-VN"/>
        </w:rPr>
        <w:t xml:space="preserve"> đã tiến hành </w:t>
      </w:r>
      <w:r w:rsidR="00DA0858" w:rsidRPr="00B93793">
        <w:rPr>
          <w:sz w:val="28"/>
          <w:szCs w:val="28"/>
          <w:lang w:val="vi-VN"/>
        </w:rPr>
        <w:t>việc đánh giá thủ tục hành chính,</w:t>
      </w:r>
      <w:r w:rsidR="00D332A1" w:rsidRPr="00B93793">
        <w:rPr>
          <w:sz w:val="28"/>
          <w:szCs w:val="28"/>
          <w:lang w:val="vi-VN"/>
        </w:rPr>
        <w:t xml:space="preserve"> việc</w:t>
      </w:r>
      <w:r w:rsidR="00DA0858" w:rsidRPr="00B93793">
        <w:rPr>
          <w:sz w:val="28"/>
          <w:szCs w:val="28"/>
          <w:lang w:val="vi-VN"/>
        </w:rPr>
        <w:t xml:space="preserve"> phân cấp, </w:t>
      </w:r>
      <w:r w:rsidR="00197EE7" w:rsidRPr="00B93793">
        <w:rPr>
          <w:sz w:val="28"/>
          <w:szCs w:val="28"/>
          <w:lang w:val="vi-VN"/>
        </w:rPr>
        <w:br/>
      </w:r>
      <w:r w:rsidR="002D6ECF" w:rsidRPr="00B93793">
        <w:rPr>
          <w:sz w:val="28"/>
          <w:szCs w:val="28"/>
          <w:lang w:val="vi-VN"/>
        </w:rPr>
        <w:t>việc ứng dụng, thúc đẩy phát triển khoa học, công nghệ, đổi mới sáng tạo và chuyển đổi số</w:t>
      </w:r>
      <w:r w:rsidR="00DA0858" w:rsidRPr="00B93793">
        <w:rPr>
          <w:sz w:val="28"/>
          <w:szCs w:val="28"/>
          <w:lang w:val="vi-VN"/>
        </w:rPr>
        <w:t xml:space="preserve"> trong </w:t>
      </w:r>
      <w:r w:rsidR="002D6ECF" w:rsidRPr="00B93793">
        <w:rPr>
          <w:sz w:val="28"/>
          <w:szCs w:val="28"/>
          <w:lang w:val="vi-VN"/>
        </w:rPr>
        <w:t>d</w:t>
      </w:r>
      <w:r w:rsidR="00DA0858" w:rsidRPr="00B93793">
        <w:rPr>
          <w:sz w:val="28"/>
          <w:szCs w:val="28"/>
          <w:lang w:val="vi-VN"/>
        </w:rPr>
        <w:t xml:space="preserve">ự thảo Quyết định </w:t>
      </w:r>
      <w:r w:rsidR="002D6ECF" w:rsidRPr="00B93793">
        <w:rPr>
          <w:sz w:val="28"/>
          <w:szCs w:val="28"/>
          <w:lang w:val="vi-VN"/>
        </w:rPr>
        <w:t xml:space="preserve">của Thủ tướng Chính phủ </w:t>
      </w:r>
      <w:r w:rsidR="00DA0858" w:rsidRPr="00B93793">
        <w:rPr>
          <w:sz w:val="28"/>
          <w:szCs w:val="28"/>
          <w:lang w:val="vi-VN"/>
        </w:rPr>
        <w:t xml:space="preserve">thay thế </w:t>
      </w:r>
      <w:r w:rsidR="00197EE7" w:rsidRPr="00B93793">
        <w:rPr>
          <w:sz w:val="28"/>
          <w:szCs w:val="28"/>
          <w:lang w:val="vi-VN"/>
        </w:rPr>
        <w:br/>
      </w:r>
      <w:r w:rsidR="00DA0858" w:rsidRPr="00B93793">
        <w:rPr>
          <w:sz w:val="28"/>
          <w:szCs w:val="28"/>
          <w:lang w:val="vi-VN"/>
        </w:rPr>
        <w:t xml:space="preserve">Quyết định 06/2020/QĐ-TTg ngày 21/02/2020 về tổ chức và quản lý hội nghị, </w:t>
      </w:r>
      <w:r w:rsidR="00197EE7" w:rsidRPr="00B93793">
        <w:rPr>
          <w:sz w:val="28"/>
          <w:szCs w:val="28"/>
          <w:lang w:val="vi-VN"/>
        </w:rPr>
        <w:br/>
      </w:r>
      <w:r w:rsidR="00DA0858" w:rsidRPr="00B93793">
        <w:rPr>
          <w:sz w:val="28"/>
          <w:szCs w:val="28"/>
          <w:lang w:val="vi-VN"/>
        </w:rPr>
        <w:t xml:space="preserve">hội thảo quốc tế tại </w:t>
      </w:r>
      <w:r w:rsidR="00610B64" w:rsidRPr="00B93793">
        <w:rPr>
          <w:sz w:val="28"/>
          <w:szCs w:val="28"/>
          <w:lang w:val="vi-VN"/>
        </w:rPr>
        <w:t>Việt Nam</w:t>
      </w:r>
      <w:r w:rsidRPr="00B93793">
        <w:rPr>
          <w:sz w:val="28"/>
          <w:szCs w:val="28"/>
          <w:lang w:val="vi-VN"/>
        </w:rPr>
        <w:t>. Kết quả như sau:</w:t>
      </w:r>
    </w:p>
    <w:p w14:paraId="0832B5CF" w14:textId="77777777" w:rsidR="002D6ECF" w:rsidRPr="00B93793" w:rsidRDefault="004D16A2" w:rsidP="0048045F">
      <w:pPr>
        <w:spacing w:after="80"/>
        <w:jc w:val="both"/>
        <w:rPr>
          <w:b/>
          <w:sz w:val="28"/>
          <w:szCs w:val="28"/>
          <w:lang w:val="vi-VN"/>
        </w:rPr>
      </w:pPr>
      <w:r w:rsidRPr="00B93793">
        <w:rPr>
          <w:sz w:val="28"/>
          <w:szCs w:val="28"/>
          <w:lang w:val="vi-VN"/>
        </w:rPr>
        <w:tab/>
      </w:r>
      <w:r w:rsidRPr="00B93793">
        <w:rPr>
          <w:b/>
          <w:sz w:val="28"/>
          <w:szCs w:val="28"/>
          <w:lang w:val="vi-VN"/>
        </w:rPr>
        <w:t xml:space="preserve">I. </w:t>
      </w:r>
      <w:r w:rsidR="00610B64" w:rsidRPr="00B93793">
        <w:rPr>
          <w:b/>
          <w:sz w:val="28"/>
          <w:szCs w:val="28"/>
          <w:lang w:val="vi-VN"/>
        </w:rPr>
        <w:t>TỔ CHỨC THỰC HIỆN ĐÁNH GIÁ</w:t>
      </w:r>
    </w:p>
    <w:p w14:paraId="2553F9F3" w14:textId="174694A0" w:rsidR="004D16A2" w:rsidRPr="00B93793" w:rsidRDefault="004D16A2" w:rsidP="0048045F">
      <w:pPr>
        <w:spacing w:after="80"/>
        <w:ind w:firstLine="709"/>
        <w:jc w:val="both"/>
        <w:rPr>
          <w:b/>
          <w:sz w:val="28"/>
          <w:szCs w:val="28"/>
          <w:lang w:val="vi-VN"/>
        </w:rPr>
      </w:pPr>
      <w:r w:rsidRPr="00B93793">
        <w:rPr>
          <w:b/>
          <w:sz w:val="28"/>
          <w:szCs w:val="28"/>
          <w:lang w:val="vi-VN"/>
        </w:rPr>
        <w:t>1. Bối cảnh</w:t>
      </w:r>
      <w:r w:rsidR="00610B64" w:rsidRPr="00B93793">
        <w:rPr>
          <w:b/>
          <w:sz w:val="28"/>
          <w:szCs w:val="28"/>
          <w:lang w:val="vi-VN"/>
        </w:rPr>
        <w:t xml:space="preserve"> xây dự</w:t>
      </w:r>
      <w:r w:rsidR="002D6ECF" w:rsidRPr="00B93793">
        <w:rPr>
          <w:b/>
          <w:sz w:val="28"/>
          <w:szCs w:val="28"/>
          <w:lang w:val="vi-VN"/>
        </w:rPr>
        <w:t>ng d</w:t>
      </w:r>
      <w:r w:rsidR="00610B64" w:rsidRPr="00B93793">
        <w:rPr>
          <w:b/>
          <w:sz w:val="28"/>
          <w:szCs w:val="28"/>
          <w:lang w:val="vi-VN"/>
        </w:rPr>
        <w:t>ự thảo</w:t>
      </w:r>
      <w:r w:rsidR="002D6ECF" w:rsidRPr="00B93793">
        <w:rPr>
          <w:b/>
          <w:sz w:val="28"/>
          <w:szCs w:val="28"/>
          <w:lang w:val="vi-VN"/>
        </w:rPr>
        <w:t xml:space="preserve"> Quyết định</w:t>
      </w:r>
    </w:p>
    <w:p w14:paraId="174108C9" w14:textId="53062914" w:rsidR="000779A8" w:rsidRPr="00B93793" w:rsidRDefault="004D16A2" w:rsidP="0048045F">
      <w:pPr>
        <w:spacing w:after="80"/>
        <w:ind w:firstLine="709"/>
        <w:jc w:val="both"/>
        <w:rPr>
          <w:sz w:val="28"/>
          <w:szCs w:val="28"/>
          <w:lang w:val="vi-VN"/>
        </w:rPr>
      </w:pPr>
      <w:r w:rsidRPr="00B93793">
        <w:rPr>
          <w:sz w:val="28"/>
          <w:szCs w:val="28"/>
          <w:lang w:val="vi-VN"/>
        </w:rPr>
        <w:tab/>
      </w:r>
      <w:r w:rsidR="00486B54" w:rsidRPr="00B93793">
        <w:rPr>
          <w:sz w:val="28"/>
          <w:szCs w:val="28"/>
          <w:lang w:val="vi-VN"/>
        </w:rPr>
        <w:t>Trong giai đoạn 2020</w:t>
      </w:r>
      <w:r w:rsidR="002D6ECF" w:rsidRPr="00B93793">
        <w:rPr>
          <w:sz w:val="28"/>
          <w:szCs w:val="28"/>
          <w:lang w:val="vi-VN"/>
        </w:rPr>
        <w:t xml:space="preserve"> - </w:t>
      </w:r>
      <w:r w:rsidR="00486B54" w:rsidRPr="00B93793">
        <w:rPr>
          <w:sz w:val="28"/>
          <w:szCs w:val="28"/>
          <w:lang w:val="vi-VN"/>
        </w:rPr>
        <w:t xml:space="preserve">2025, Chính phủ và Thủ tướng Chính phủ đã triển khai mạnh mẽ chương trình cải cách thủ tục hành chính, phân cấp, phân quyền và chuyển đổi số trong quản lý nhà nước nhằm nâng cao hiệu lực, hiệu quả điều hành, giảm gánh nặng chi phí tuân thủ cho tổ chức, cá nhân và doanh nghiệp. Liên quan đến lĩnh vực hội nghị, hội thảo quốc tế (HNHTQT), nhiều văn bản quan trọng đã được ban hành định hướng cho việc sửa đổi toàn diện Quyết định </w:t>
      </w:r>
      <w:r w:rsidR="00197EE7" w:rsidRPr="00B93793">
        <w:rPr>
          <w:sz w:val="28"/>
          <w:szCs w:val="28"/>
        </w:rPr>
        <w:t xml:space="preserve">số </w:t>
      </w:r>
      <w:r w:rsidR="00197EE7" w:rsidRPr="00B93793">
        <w:rPr>
          <w:sz w:val="28"/>
          <w:szCs w:val="28"/>
        </w:rPr>
        <w:br/>
      </w:r>
      <w:r w:rsidR="00784A9B" w:rsidRPr="00B93793">
        <w:rPr>
          <w:sz w:val="28"/>
          <w:szCs w:val="28"/>
          <w:lang w:val="vi-VN"/>
        </w:rPr>
        <w:t>06/2020/QĐ-TTg</w:t>
      </w:r>
      <w:r w:rsidR="00486B54" w:rsidRPr="00B93793">
        <w:rPr>
          <w:sz w:val="28"/>
          <w:szCs w:val="28"/>
          <w:lang w:val="vi-VN"/>
        </w:rPr>
        <w:t>, cụ thể:</w:t>
      </w:r>
    </w:p>
    <w:p w14:paraId="79FBBFD8" w14:textId="5C3DCBE6" w:rsidR="000779A8" w:rsidRPr="00B93793" w:rsidRDefault="000779A8" w:rsidP="0048045F">
      <w:pPr>
        <w:spacing w:after="80"/>
        <w:ind w:firstLine="709"/>
        <w:jc w:val="both"/>
        <w:rPr>
          <w:sz w:val="28"/>
          <w:szCs w:val="28"/>
          <w:lang w:val="vi-VN"/>
        </w:rPr>
      </w:pPr>
      <w:r w:rsidRPr="00B93793">
        <w:rPr>
          <w:sz w:val="28"/>
          <w:szCs w:val="28"/>
          <w:lang w:val="vi-VN"/>
        </w:rPr>
        <w:t xml:space="preserve">Nghị quyết số </w:t>
      </w:r>
      <w:bookmarkStart w:id="0" w:name="_GoBack"/>
      <w:bookmarkEnd w:id="0"/>
      <w:r w:rsidRPr="00B93793">
        <w:rPr>
          <w:sz w:val="28"/>
          <w:szCs w:val="28"/>
          <w:lang w:val="vi-VN"/>
        </w:rPr>
        <w:t>59-NQ/TW ngày</w:t>
      </w:r>
      <w:r w:rsidRPr="00B93793">
        <w:rPr>
          <w:sz w:val="28"/>
          <w:szCs w:val="28"/>
          <w:lang w:val="nl-NL"/>
        </w:rPr>
        <w:t xml:space="preserve"> 24 tháng 01 năm 2025</w:t>
      </w:r>
      <w:r w:rsidRPr="00B93793">
        <w:rPr>
          <w:sz w:val="28"/>
          <w:szCs w:val="28"/>
          <w:lang w:val="vi-VN"/>
        </w:rPr>
        <w:t xml:space="preserve"> của Bộ Chính trị về hội nhập quốc tế trong tình hình mới </w:t>
      </w:r>
      <w:r w:rsidRPr="00B93793">
        <w:rPr>
          <w:sz w:val="28"/>
          <w:szCs w:val="28"/>
          <w:lang w:val="nl-NL"/>
        </w:rPr>
        <w:t>(</w:t>
      </w:r>
      <w:r w:rsidRPr="00B93793">
        <w:rPr>
          <w:sz w:val="28"/>
          <w:szCs w:val="28"/>
          <w:lang w:val="vi-VN"/>
        </w:rPr>
        <w:t>Nghị quyết 59-NQ/TW</w:t>
      </w:r>
      <w:r w:rsidRPr="00B93793">
        <w:rPr>
          <w:sz w:val="28"/>
          <w:szCs w:val="28"/>
          <w:lang w:val="nl-NL"/>
        </w:rPr>
        <w:t>)</w:t>
      </w:r>
      <w:r w:rsidRPr="00B93793">
        <w:rPr>
          <w:sz w:val="28"/>
          <w:szCs w:val="28"/>
          <w:lang w:val="vi-VN"/>
        </w:rPr>
        <w:t xml:space="preserve"> đặt ra mục tiêu nâng cao chất lượng, hiệu quả, tính đồng bộ, toàn diện, sâu rộng của hội nhập quốc tế, giữ vững môi trường hòa bình, ổn định, góp phần xây dựng, phát triển và bảo vệ đất nước, tranh thủ tối đa các nguồn lực bên ngoài để tăng cường sức mạnh tổng hợp quốc gia, nâng cao vai trò, vị thế và uy tín của đất nước.</w:t>
      </w:r>
      <w:r w:rsidRPr="00B93793">
        <w:rPr>
          <w:sz w:val="28"/>
          <w:szCs w:val="28"/>
          <w:lang w:val="nl-NL"/>
        </w:rPr>
        <w:t xml:space="preserve"> Vì vậy, </w:t>
      </w:r>
      <w:r w:rsidR="00197EE7" w:rsidRPr="00B93793">
        <w:rPr>
          <w:sz w:val="28"/>
          <w:szCs w:val="28"/>
          <w:lang w:val="nl-NL"/>
        </w:rPr>
        <w:br/>
      </w:r>
      <w:r w:rsidRPr="00B93793">
        <w:rPr>
          <w:sz w:val="28"/>
          <w:szCs w:val="28"/>
          <w:lang w:val="nl-NL"/>
        </w:rPr>
        <w:t xml:space="preserve">việc rà soát, sửa đổi Quyết định 06/2020/QĐ-TTg là cần thiết nhằm tạo thuận lợi tranh thủ các nguồn lực và kinh nghiệm quốc tế. </w:t>
      </w:r>
    </w:p>
    <w:p w14:paraId="3FB39908" w14:textId="6518CFA7" w:rsidR="00DD24D1" w:rsidRPr="00B93793" w:rsidRDefault="00DD24D1" w:rsidP="0048045F">
      <w:pPr>
        <w:widowControl w:val="0"/>
        <w:autoSpaceDE w:val="0"/>
        <w:autoSpaceDN w:val="0"/>
        <w:adjustRightInd w:val="0"/>
        <w:spacing w:after="80"/>
        <w:ind w:firstLine="567"/>
        <w:jc w:val="both"/>
        <w:rPr>
          <w:i/>
          <w:sz w:val="28"/>
          <w:szCs w:val="28"/>
          <w:lang w:val="vi-VN"/>
        </w:rPr>
      </w:pPr>
      <w:r w:rsidRPr="00B93793">
        <w:rPr>
          <w:sz w:val="28"/>
          <w:szCs w:val="28"/>
          <w:lang w:val="vi-VN"/>
        </w:rPr>
        <w:t>- Nghị quyết số 66/NQ-CP ngày 26 tháng 3 năm 2025 của Chính phủ</w:t>
      </w:r>
      <w:bookmarkStart w:id="1" w:name="dieu_1"/>
      <w:r w:rsidRPr="00B93793">
        <w:rPr>
          <w:sz w:val="28"/>
          <w:szCs w:val="28"/>
          <w:lang w:val="vi-VN"/>
        </w:rPr>
        <w:t xml:space="preserve"> về Chương trình cắt giảm, đơn giản hóa thủ tục hành chính liên quan đến hoạt động sản xuất, kinh doanh năm 2025 và 2026</w:t>
      </w:r>
      <w:bookmarkEnd w:id="1"/>
      <w:r w:rsidRPr="00B93793">
        <w:rPr>
          <w:sz w:val="28"/>
          <w:szCs w:val="28"/>
          <w:lang w:val="vi-VN"/>
        </w:rPr>
        <w:t xml:space="preserve"> (Nghị quyết 66/NQ-CP) đề ra mục tiêu: </w:t>
      </w:r>
      <w:r w:rsidRPr="00B93793">
        <w:rPr>
          <w:sz w:val="28"/>
          <w:szCs w:val="28"/>
          <w:lang w:val="vi-VN"/>
        </w:rPr>
        <w:br/>
        <w:t xml:space="preserve">năm 2025 </w:t>
      </w:r>
      <w:r w:rsidRPr="00B93793">
        <w:rPr>
          <w:sz w:val="28"/>
          <w:szCs w:val="28"/>
        </w:rPr>
        <w:t>g</w:t>
      </w:r>
      <w:r w:rsidRPr="00B93793">
        <w:rPr>
          <w:sz w:val="28"/>
          <w:szCs w:val="28"/>
          <w:lang w:val="vi-VN"/>
        </w:rPr>
        <w:t>iảm ít nhất 30% thời gian giải quyết của các thủ tục hành chính, 30% chi phí tuân thủ thủ tục hành chính; năm 2026 cắt giảm 50% thời gian giải quyết thủ tục hành chính, 50% chi phí tuân thủ thủ tục hành chính so với năm 2024.</w:t>
      </w:r>
    </w:p>
    <w:p w14:paraId="7D3D05D0" w14:textId="77777777" w:rsidR="00DD24D1" w:rsidRPr="00B93793" w:rsidRDefault="00DD24D1" w:rsidP="0048045F">
      <w:pPr>
        <w:spacing w:after="80"/>
        <w:ind w:firstLine="709"/>
        <w:jc w:val="both"/>
        <w:rPr>
          <w:sz w:val="28"/>
          <w:szCs w:val="28"/>
          <w:lang w:val="vi-VN"/>
        </w:rPr>
      </w:pPr>
    </w:p>
    <w:p w14:paraId="114B976F" w14:textId="1777CE57" w:rsidR="000779A8" w:rsidRPr="00B93793" w:rsidRDefault="000779A8" w:rsidP="0048045F">
      <w:pPr>
        <w:spacing w:after="80"/>
        <w:ind w:firstLine="709"/>
        <w:jc w:val="both"/>
        <w:rPr>
          <w:sz w:val="28"/>
          <w:szCs w:val="28"/>
          <w:lang w:val="vi-VN"/>
        </w:rPr>
      </w:pPr>
      <w:r w:rsidRPr="00B93793">
        <w:rPr>
          <w:sz w:val="28"/>
          <w:szCs w:val="28"/>
          <w:lang w:val="vi-VN"/>
        </w:rPr>
        <w:lastRenderedPageBreak/>
        <w:t>Thủ tướng Chính phủ đã ban hành: (i) Quyết định số </w:t>
      </w:r>
      <w:hyperlink r:id="rId8" w:tgtFrame="_blank" w:history="1">
        <w:r w:rsidRPr="00B93793">
          <w:rPr>
            <w:sz w:val="28"/>
            <w:szCs w:val="28"/>
            <w:lang w:val="vi-VN"/>
          </w:rPr>
          <w:t>1015/QĐ-TTg</w:t>
        </w:r>
      </w:hyperlink>
      <w:r w:rsidRPr="00B93793">
        <w:rPr>
          <w:sz w:val="28"/>
          <w:szCs w:val="28"/>
          <w:lang w:val="vi-VN"/>
        </w:rPr>
        <w:t> ngày 30/8/2022 phê duyệt phương án phân cấp trong giải quyết thủ tụ</w:t>
      </w:r>
      <w:r w:rsidR="00197EE7" w:rsidRPr="00B93793">
        <w:rPr>
          <w:sz w:val="28"/>
          <w:szCs w:val="28"/>
          <w:lang w:val="vi-VN"/>
        </w:rPr>
        <w:t xml:space="preserve">c hành chính </w:t>
      </w:r>
      <w:r w:rsidRPr="00B93793">
        <w:rPr>
          <w:sz w:val="28"/>
          <w:szCs w:val="28"/>
          <w:lang w:val="vi-VN"/>
        </w:rPr>
        <w:t>giao Bộ Ngoại giao sử</w:t>
      </w:r>
      <w:r w:rsidR="00197EE7" w:rsidRPr="00B93793">
        <w:rPr>
          <w:sz w:val="28"/>
          <w:szCs w:val="28"/>
          <w:lang w:val="vi-VN"/>
        </w:rPr>
        <w:t>a</w:t>
      </w:r>
      <w:r w:rsidR="00197EE7" w:rsidRPr="00B93793">
        <w:rPr>
          <w:sz w:val="28"/>
          <w:szCs w:val="28"/>
        </w:rPr>
        <w:t xml:space="preserve"> đổi</w:t>
      </w:r>
      <w:r w:rsidR="00197EE7" w:rsidRPr="00B93793">
        <w:rPr>
          <w:sz w:val="28"/>
          <w:szCs w:val="28"/>
          <w:lang w:val="vi-VN"/>
        </w:rPr>
        <w:t xml:space="preserve"> </w:t>
      </w:r>
      <w:r w:rsidRPr="00B93793">
        <w:rPr>
          <w:sz w:val="28"/>
          <w:szCs w:val="28"/>
          <w:lang w:val="vi-VN"/>
        </w:rPr>
        <w:t>khoản 2 Điề</w:t>
      </w:r>
      <w:r w:rsidR="00197EE7" w:rsidRPr="00B93793">
        <w:rPr>
          <w:sz w:val="28"/>
          <w:szCs w:val="28"/>
          <w:lang w:val="vi-VN"/>
        </w:rPr>
        <w:t>u 3</w:t>
      </w:r>
      <w:r w:rsidR="00DD24D1" w:rsidRPr="00B93793">
        <w:rPr>
          <w:sz w:val="28"/>
          <w:szCs w:val="28"/>
        </w:rPr>
        <w:t xml:space="preserve"> của</w:t>
      </w:r>
      <w:r w:rsidR="00197EE7" w:rsidRPr="00B93793">
        <w:rPr>
          <w:sz w:val="28"/>
          <w:szCs w:val="28"/>
          <w:lang w:val="vi-VN"/>
        </w:rPr>
        <w:t xml:space="preserve"> </w:t>
      </w:r>
      <w:r w:rsidRPr="00B93793">
        <w:rPr>
          <w:sz w:val="28"/>
          <w:szCs w:val="28"/>
          <w:lang w:val="vi-VN"/>
        </w:rPr>
        <w:t xml:space="preserve">Quyết định 06/2020/QĐ-TTg để phân cấp thẩm quyền cho phép tổ chức và cho chủ trương đăng cai tổ chức hội nghị, </w:t>
      </w:r>
      <w:r w:rsidR="00197EE7" w:rsidRPr="00B93793">
        <w:rPr>
          <w:sz w:val="28"/>
          <w:szCs w:val="28"/>
          <w:lang w:val="vi-VN"/>
        </w:rPr>
        <w:br/>
      </w:r>
      <w:r w:rsidRPr="00B93793">
        <w:rPr>
          <w:sz w:val="28"/>
          <w:szCs w:val="28"/>
          <w:lang w:val="vi-VN"/>
        </w:rPr>
        <w:t>hội thảo quốc tế từ Chủ tịch Ủy ban nhân dân cấp tỉnh về cơ quan có thẩm quyền quản lý thuộc Ủy ban nhân dân cấp tỉnh; (ii) Quyết định số 2109/QĐ-TTg ngày 21/9/2025 phê duyệt phương án cắt giảm và đơn giản hóa thủ tục hành chính liên quan đến hoạt động sản xuấ</w:t>
      </w:r>
      <w:r w:rsidR="00197EE7" w:rsidRPr="00B93793">
        <w:rPr>
          <w:sz w:val="28"/>
          <w:szCs w:val="28"/>
          <w:lang w:val="vi-VN"/>
        </w:rPr>
        <w:t xml:space="preserve">t, kinh doanh </w:t>
      </w:r>
      <w:r w:rsidRPr="00B93793">
        <w:rPr>
          <w:sz w:val="28"/>
          <w:szCs w:val="28"/>
          <w:lang w:val="vi-VN"/>
        </w:rPr>
        <w:t>giao Bộ Ngoại giao sửa đổi các Điều 3, 4, 5 và 6 của Quyết định 06/2020/QĐ-TTg để bổ sung cách thức nộp hồ sơ và trả kết quả trực tuyến và cắt giảm thành phần hồ sơ.</w:t>
      </w:r>
    </w:p>
    <w:p w14:paraId="6F2D1FB1" w14:textId="77777777" w:rsidR="00784A9B" w:rsidRPr="00B93793" w:rsidRDefault="00784A9B" w:rsidP="0048045F">
      <w:pPr>
        <w:spacing w:after="80"/>
        <w:ind w:firstLine="720"/>
        <w:jc w:val="both"/>
        <w:rPr>
          <w:sz w:val="28"/>
          <w:szCs w:val="28"/>
          <w:lang w:val="vi-VN"/>
        </w:rPr>
      </w:pPr>
      <w:r w:rsidRPr="00B93793">
        <w:rPr>
          <w:sz w:val="28"/>
          <w:szCs w:val="28"/>
          <w:lang w:val="vi-VN"/>
        </w:rPr>
        <w:t xml:space="preserve">Quyết định 06/2020/QĐ-TTg ra đời đã góp phần thống nhất quy định pháp luật và quy định của Đảng, nâng cao hiệu quả, hiệu lực quản lý hội nghị, hội thảo quốc tế và giải quyết một số bất cập trong quy định pháp luật và cải cách thủ tục hành chính, khắc phục tình trạng chồng chéo thẩm quyền giữa các Bộ, cơ quan, địa phương, tạo thuận lợi cho đối tượng thực hiện thủ tục hành chính.  </w:t>
      </w:r>
    </w:p>
    <w:p w14:paraId="3604F6DF" w14:textId="184E92D6" w:rsidR="00784A9B" w:rsidRPr="00B93793" w:rsidRDefault="00784A9B" w:rsidP="0048045F">
      <w:pPr>
        <w:spacing w:after="80"/>
        <w:ind w:firstLine="720"/>
        <w:jc w:val="both"/>
        <w:rPr>
          <w:sz w:val="28"/>
          <w:szCs w:val="28"/>
          <w:lang w:val="vi-VN"/>
        </w:rPr>
      </w:pPr>
      <w:r w:rsidRPr="00B93793">
        <w:rPr>
          <w:sz w:val="28"/>
          <w:szCs w:val="28"/>
          <w:lang w:val="vi-VN"/>
        </w:rPr>
        <w:t>Tuy nhiên, sau 5 năm triển khai Quyết định 06/2020/QĐ-TTg đã phát sinh một số vướng mắc, bất cập về thủ tục hành chính và thẩm quyền, cụ thể như sau:</w:t>
      </w:r>
    </w:p>
    <w:p w14:paraId="777F87E0" w14:textId="77777777" w:rsidR="00784A9B" w:rsidRPr="00B93793" w:rsidRDefault="00784A9B" w:rsidP="0048045F">
      <w:pPr>
        <w:spacing w:after="80"/>
        <w:ind w:firstLine="720"/>
        <w:jc w:val="both"/>
        <w:rPr>
          <w:sz w:val="28"/>
          <w:szCs w:val="28"/>
          <w:lang w:val="vi-VN"/>
        </w:rPr>
      </w:pPr>
      <w:bookmarkStart w:id="2" w:name="_Hlk212765660"/>
      <w:r w:rsidRPr="00B93793">
        <w:rPr>
          <w:sz w:val="28"/>
          <w:szCs w:val="28"/>
          <w:lang w:val="vi-VN"/>
        </w:rPr>
        <w:t xml:space="preserve">(i) Các khái niệm “hội nghị, hội thảo”, “sự tham gia của nước ngoài” chưa rõ ràng, gây lúng túng, không thống nhất khi áp dụng.  </w:t>
      </w:r>
    </w:p>
    <w:bookmarkEnd w:id="2"/>
    <w:p w14:paraId="13E7738D" w14:textId="1C0FE3B8" w:rsidR="00784A9B" w:rsidRPr="00B93793" w:rsidRDefault="008273F2" w:rsidP="0048045F">
      <w:pPr>
        <w:spacing w:after="80"/>
        <w:ind w:firstLine="720"/>
        <w:jc w:val="both"/>
        <w:rPr>
          <w:sz w:val="28"/>
          <w:szCs w:val="28"/>
          <w:lang w:val="vi-VN"/>
        </w:rPr>
      </w:pPr>
      <w:r w:rsidRPr="00B93793">
        <w:rPr>
          <w:sz w:val="28"/>
          <w:szCs w:val="28"/>
          <w:lang w:val="vi-VN"/>
        </w:rPr>
        <w:t>(</w:t>
      </w:r>
      <w:r w:rsidR="00784A9B" w:rsidRPr="00B93793">
        <w:rPr>
          <w:sz w:val="28"/>
          <w:szCs w:val="28"/>
          <w:lang w:val="vi-VN"/>
        </w:rPr>
        <w:t xml:space="preserve">ii) Các chủ đề, nội dung về chủ quyền quốc gia, an ninh, quốc phòng, dân tộc, tôn giáo, quyền con người thuộc thẩm quyền phê duyệt của Thủ tướng </w:t>
      </w:r>
      <w:r w:rsidR="00784A9B" w:rsidRPr="00B93793">
        <w:rPr>
          <w:sz w:val="28"/>
          <w:szCs w:val="28"/>
          <w:lang w:val="vi-VN"/>
        </w:rPr>
        <w:br/>
        <w:t>Chính phủ có phạm vi khá rộng, gây bất cập cho đơn vị tổ chức và tăng khối lượng công việc cho Thủ tướng Chính phủ và cơ quan quản lý.</w:t>
      </w:r>
    </w:p>
    <w:p w14:paraId="3148B0AE" w14:textId="6FE19599" w:rsidR="00784A9B" w:rsidRPr="00B93793" w:rsidRDefault="008273F2" w:rsidP="0048045F">
      <w:pPr>
        <w:spacing w:after="80"/>
        <w:ind w:firstLine="720"/>
        <w:jc w:val="both"/>
        <w:rPr>
          <w:sz w:val="28"/>
          <w:szCs w:val="28"/>
          <w:lang w:val="vi-VN"/>
        </w:rPr>
      </w:pPr>
      <w:r w:rsidRPr="00B93793">
        <w:rPr>
          <w:sz w:val="28"/>
          <w:szCs w:val="28"/>
          <w:lang w:val="vi-VN"/>
        </w:rPr>
        <w:t>(iii</w:t>
      </w:r>
      <w:r w:rsidR="00784A9B" w:rsidRPr="00B93793">
        <w:rPr>
          <w:sz w:val="28"/>
          <w:szCs w:val="28"/>
          <w:lang w:val="vi-VN"/>
        </w:rPr>
        <w:t xml:space="preserve">) Thủ tục và thời gian xin phép tổ chức còn dài, chưa linh hoạt, chưa có sự phân biệt giữa các hội nghị, hội thảo thông thường với hội nghị, hội thảo mang tính chuyên môn sâu, cần tổ chức trong thời gian ngắn hoặc đã có trong khuôn khổ hoạt động, dự án được phê duyệt với hội nghị, hội thảo có yếu tố phức tạp cần tham vấn nhiều cơ quan. </w:t>
      </w:r>
    </w:p>
    <w:p w14:paraId="4CAECF7D" w14:textId="0A15E143" w:rsidR="00784A9B" w:rsidRPr="00B93793" w:rsidRDefault="00784A9B" w:rsidP="0048045F">
      <w:pPr>
        <w:spacing w:after="80"/>
        <w:ind w:firstLine="720"/>
        <w:jc w:val="both"/>
        <w:rPr>
          <w:sz w:val="28"/>
          <w:szCs w:val="28"/>
          <w:lang w:val="vi-VN"/>
        </w:rPr>
      </w:pPr>
      <w:r w:rsidRPr="00B93793">
        <w:rPr>
          <w:sz w:val="28"/>
          <w:szCs w:val="28"/>
          <w:lang w:val="vi-VN"/>
        </w:rPr>
        <w:t>(</w:t>
      </w:r>
      <w:r w:rsidR="008273F2" w:rsidRPr="00B93793">
        <w:rPr>
          <w:sz w:val="28"/>
          <w:szCs w:val="28"/>
          <w:lang w:val="vi-VN"/>
        </w:rPr>
        <w:t>i</w:t>
      </w:r>
      <w:r w:rsidRPr="00B93793">
        <w:rPr>
          <w:sz w:val="28"/>
          <w:szCs w:val="28"/>
          <w:lang w:val="vi-VN"/>
        </w:rPr>
        <w:t>v) Chưa quy định rõ các giấy tờ liên quan khác cần nộp khi xin phép.</w:t>
      </w:r>
    </w:p>
    <w:p w14:paraId="3E57066C" w14:textId="62E9939E" w:rsidR="008273F2" w:rsidRPr="00B93793" w:rsidRDefault="008273F2" w:rsidP="0048045F">
      <w:pPr>
        <w:spacing w:after="80"/>
        <w:ind w:firstLine="720"/>
        <w:jc w:val="both"/>
        <w:rPr>
          <w:sz w:val="28"/>
          <w:szCs w:val="28"/>
          <w:lang w:val="vi-VN"/>
        </w:rPr>
      </w:pPr>
      <w:r w:rsidRPr="00B93793">
        <w:rPr>
          <w:sz w:val="28"/>
          <w:szCs w:val="28"/>
          <w:lang w:val="vi-VN"/>
        </w:rPr>
        <w:t>(v</w:t>
      </w:r>
      <w:r w:rsidR="00784A9B" w:rsidRPr="00B93793">
        <w:rPr>
          <w:sz w:val="28"/>
          <w:szCs w:val="28"/>
          <w:lang w:val="vi-VN"/>
        </w:rPr>
        <w:t xml:space="preserve">) Chưa quy định cụ thể về các “cơ quan, địa phương liên quan” </w:t>
      </w:r>
      <w:r w:rsidR="00197EE7" w:rsidRPr="00B93793">
        <w:rPr>
          <w:sz w:val="28"/>
          <w:szCs w:val="28"/>
          <w:lang w:val="vi-VN"/>
        </w:rPr>
        <w:br/>
      </w:r>
      <w:r w:rsidR="00784A9B" w:rsidRPr="00B93793">
        <w:rPr>
          <w:sz w:val="28"/>
          <w:szCs w:val="28"/>
          <w:lang w:val="vi-VN"/>
        </w:rPr>
        <w:t>cần xin ý kiến khi giải quyết hồ sơ xin phép, dẫn đến nhiều trường hợp lấy ý kiến tràn lan, gây lãng phí nguồn lực và kéo dài thời gian giải quyết.</w:t>
      </w:r>
    </w:p>
    <w:p w14:paraId="1AFCE938" w14:textId="6EFC11CD" w:rsidR="000779A8" w:rsidRPr="00B93793" w:rsidRDefault="008273F2" w:rsidP="0048045F">
      <w:pPr>
        <w:spacing w:after="80"/>
        <w:ind w:firstLine="720"/>
        <w:jc w:val="both"/>
        <w:rPr>
          <w:sz w:val="28"/>
          <w:szCs w:val="28"/>
          <w:lang w:val="vi-VN"/>
        </w:rPr>
      </w:pPr>
      <w:r w:rsidRPr="00B93793">
        <w:rPr>
          <w:sz w:val="28"/>
          <w:szCs w:val="28"/>
          <w:lang w:val="vi-VN"/>
        </w:rPr>
        <w:t>(vi</w:t>
      </w:r>
      <w:r w:rsidR="00784A9B" w:rsidRPr="00B93793">
        <w:rPr>
          <w:sz w:val="28"/>
          <w:szCs w:val="28"/>
          <w:lang w:val="vi-VN"/>
        </w:rPr>
        <w:t xml:space="preserve">) Chưa quy định rõ </w:t>
      </w:r>
      <w:r w:rsidR="00197EE7" w:rsidRPr="00B93793">
        <w:rPr>
          <w:sz w:val="28"/>
          <w:szCs w:val="28"/>
        </w:rPr>
        <w:t xml:space="preserve">các </w:t>
      </w:r>
      <w:r w:rsidR="00784A9B" w:rsidRPr="00B93793">
        <w:rPr>
          <w:sz w:val="28"/>
          <w:szCs w:val="28"/>
          <w:lang w:val="vi-VN"/>
        </w:rPr>
        <w:t xml:space="preserve">trường hợp </w:t>
      </w:r>
      <w:r w:rsidR="00197EE7" w:rsidRPr="00B93793">
        <w:rPr>
          <w:sz w:val="28"/>
          <w:szCs w:val="28"/>
        </w:rPr>
        <w:t>thực hiện thủ tục</w:t>
      </w:r>
      <w:r w:rsidR="00784A9B" w:rsidRPr="00B93793">
        <w:rPr>
          <w:sz w:val="28"/>
          <w:szCs w:val="28"/>
          <w:lang w:val="vi-VN"/>
        </w:rPr>
        <w:t xml:space="preserve"> xin chủ trương </w:t>
      </w:r>
      <w:r w:rsidR="00197EE7" w:rsidRPr="00B93793">
        <w:rPr>
          <w:sz w:val="28"/>
          <w:szCs w:val="28"/>
          <w:lang w:val="vi-VN"/>
        </w:rPr>
        <w:br/>
      </w:r>
      <w:r w:rsidR="00784A9B" w:rsidRPr="00B93793">
        <w:rPr>
          <w:sz w:val="28"/>
          <w:szCs w:val="28"/>
          <w:lang w:val="vi-VN"/>
        </w:rPr>
        <w:t xml:space="preserve">đăng cai hội nghị, hội thảo quốc tế. </w:t>
      </w:r>
    </w:p>
    <w:p w14:paraId="6469CDF4" w14:textId="50897C18" w:rsidR="008273F2" w:rsidRPr="00B93793" w:rsidRDefault="008273F2" w:rsidP="0048045F">
      <w:pPr>
        <w:spacing w:after="80"/>
        <w:ind w:firstLine="720"/>
        <w:jc w:val="both"/>
        <w:rPr>
          <w:sz w:val="28"/>
          <w:szCs w:val="28"/>
          <w:lang w:val="vi-VN"/>
        </w:rPr>
      </w:pPr>
      <w:r w:rsidRPr="00B93793">
        <w:rPr>
          <w:sz w:val="28"/>
          <w:szCs w:val="28"/>
          <w:lang w:val="vi-VN"/>
        </w:rPr>
        <w:t xml:space="preserve">(vii) Chưa quy định rõ hình thức nộp hồ sơ, trả kết quả và báo cáo </w:t>
      </w:r>
      <w:r w:rsidR="00197EE7" w:rsidRPr="00B93793">
        <w:rPr>
          <w:sz w:val="28"/>
          <w:szCs w:val="28"/>
          <w:lang w:val="vi-VN"/>
        </w:rPr>
        <w:br/>
      </w:r>
      <w:r w:rsidRPr="00B93793">
        <w:rPr>
          <w:sz w:val="28"/>
          <w:szCs w:val="28"/>
          <w:lang w:val="vi-VN"/>
        </w:rPr>
        <w:t xml:space="preserve">trực tuyến, chưa quy định tái sử dụng dữ liệu đã có trong cơ sở dữ liệu quốc gia. </w:t>
      </w:r>
    </w:p>
    <w:p w14:paraId="1BE982D3" w14:textId="2A3166DB" w:rsidR="001244C0" w:rsidRPr="00B93793" w:rsidRDefault="008273F2" w:rsidP="0048045F">
      <w:pPr>
        <w:spacing w:after="80"/>
        <w:ind w:firstLine="720"/>
        <w:jc w:val="both"/>
        <w:rPr>
          <w:sz w:val="28"/>
          <w:szCs w:val="28"/>
          <w:lang w:val="vi-VN"/>
        </w:rPr>
      </w:pPr>
      <w:r w:rsidRPr="00B93793">
        <w:rPr>
          <w:sz w:val="28"/>
          <w:szCs w:val="28"/>
          <w:lang w:val="vi-VN"/>
        </w:rPr>
        <w:t>Thực hiện</w:t>
      </w:r>
      <w:r w:rsidR="00486B54" w:rsidRPr="00B93793">
        <w:rPr>
          <w:sz w:val="28"/>
          <w:szCs w:val="28"/>
          <w:lang w:val="vi-VN"/>
        </w:rPr>
        <w:t xml:space="preserve"> yêu cầu đẩy mạnh chuyển đổi số, cải cách hành chính và </w:t>
      </w:r>
      <w:r w:rsidRPr="00B93793">
        <w:rPr>
          <w:sz w:val="28"/>
          <w:szCs w:val="28"/>
          <w:lang w:val="vi-VN"/>
        </w:rPr>
        <w:t xml:space="preserve">tăng cường </w:t>
      </w:r>
      <w:r w:rsidR="00486B54" w:rsidRPr="00B93793">
        <w:rPr>
          <w:sz w:val="28"/>
          <w:szCs w:val="28"/>
          <w:lang w:val="vi-VN"/>
        </w:rPr>
        <w:t>phân cấp</w:t>
      </w:r>
      <w:r w:rsidR="00784A9B" w:rsidRPr="00B93793">
        <w:rPr>
          <w:sz w:val="28"/>
          <w:szCs w:val="28"/>
          <w:lang w:val="vi-VN"/>
        </w:rPr>
        <w:t>,</w:t>
      </w:r>
      <w:r w:rsidR="00486B54" w:rsidRPr="00B93793">
        <w:rPr>
          <w:sz w:val="28"/>
          <w:szCs w:val="28"/>
          <w:lang w:val="vi-VN"/>
        </w:rPr>
        <w:t xml:space="preserve"> </w:t>
      </w:r>
      <w:r w:rsidR="00B32EDB" w:rsidRPr="00B93793">
        <w:rPr>
          <w:sz w:val="28"/>
          <w:szCs w:val="28"/>
          <w:lang w:val="vi-VN"/>
        </w:rPr>
        <w:t>d</w:t>
      </w:r>
      <w:r w:rsidR="00486B54" w:rsidRPr="00B93793">
        <w:rPr>
          <w:sz w:val="28"/>
          <w:szCs w:val="28"/>
          <w:lang w:val="vi-VN"/>
        </w:rPr>
        <w:t>ự thảo Quyết định</w:t>
      </w:r>
      <w:r w:rsidR="00B32EDB" w:rsidRPr="00B93793">
        <w:rPr>
          <w:sz w:val="28"/>
          <w:szCs w:val="28"/>
          <w:lang w:val="vi-VN"/>
        </w:rPr>
        <w:t xml:space="preserve"> thay thế Quyết định 06</w:t>
      </w:r>
      <w:r w:rsidR="00E65A09" w:rsidRPr="00B93793">
        <w:rPr>
          <w:sz w:val="28"/>
          <w:szCs w:val="28"/>
          <w:lang w:val="vi-VN"/>
        </w:rPr>
        <w:t>/2020/QĐ-TTg</w:t>
      </w:r>
      <w:r w:rsidR="00B32EDB" w:rsidRPr="00B93793">
        <w:rPr>
          <w:sz w:val="28"/>
          <w:szCs w:val="28"/>
          <w:lang w:val="vi-VN"/>
        </w:rPr>
        <w:t xml:space="preserve"> được xây dựng trên tinh thần</w:t>
      </w:r>
      <w:r w:rsidR="00486B54" w:rsidRPr="00B93793">
        <w:rPr>
          <w:sz w:val="28"/>
          <w:szCs w:val="28"/>
          <w:lang w:val="vi-VN"/>
        </w:rPr>
        <w:t xml:space="preserve"> hướng đến đơn giản hóa, rút ngắn thời gian giải quyết, tăng tính minh bạch và trách nhiệm giải trình của các cấp, đồng thời thống nhất giữa quy định của Đảng và pháp luật nhà nước trong quản lý HNHTQT, phù hợp với yêu cầu quản trị hiện đại và hội nhập quốc tế sâu rộng của Việt Nam.</w:t>
      </w:r>
    </w:p>
    <w:p w14:paraId="3EEB2640" w14:textId="00F6ECDD" w:rsidR="004D16A2" w:rsidRPr="00B93793" w:rsidRDefault="004D16A2" w:rsidP="0048045F">
      <w:pPr>
        <w:spacing w:after="80"/>
        <w:ind w:firstLine="720"/>
        <w:jc w:val="both"/>
        <w:rPr>
          <w:sz w:val="28"/>
          <w:szCs w:val="28"/>
          <w:lang w:val="vi-VN"/>
        </w:rPr>
      </w:pPr>
      <w:r w:rsidRPr="00B93793">
        <w:rPr>
          <w:b/>
          <w:sz w:val="28"/>
          <w:szCs w:val="28"/>
          <w:lang w:val="vi-VN"/>
        </w:rPr>
        <w:lastRenderedPageBreak/>
        <w:t xml:space="preserve">2. </w:t>
      </w:r>
      <w:r w:rsidR="008457CE" w:rsidRPr="00B93793">
        <w:rPr>
          <w:b/>
          <w:sz w:val="28"/>
          <w:szCs w:val="28"/>
          <w:lang w:val="vi-VN"/>
        </w:rPr>
        <w:t>Mục đích, yêu cầu đánh giá</w:t>
      </w:r>
    </w:p>
    <w:p w14:paraId="05F715ED" w14:textId="4AEDBDFD" w:rsidR="00DB0083" w:rsidRPr="00B93793" w:rsidRDefault="00BE02B1" w:rsidP="0048045F">
      <w:pPr>
        <w:spacing w:after="80"/>
        <w:ind w:firstLine="709"/>
        <w:jc w:val="both"/>
        <w:rPr>
          <w:sz w:val="28"/>
          <w:szCs w:val="28"/>
          <w:lang w:val="vi-VN"/>
        </w:rPr>
      </w:pPr>
      <w:r w:rsidRPr="00B93793">
        <w:rPr>
          <w:sz w:val="28"/>
          <w:szCs w:val="28"/>
          <w:lang w:val="vi-VN"/>
        </w:rPr>
        <w:tab/>
      </w:r>
      <w:r w:rsidR="00F238AA" w:rsidRPr="00B93793">
        <w:rPr>
          <w:sz w:val="28"/>
          <w:szCs w:val="28"/>
          <w:lang w:val="vi-VN"/>
        </w:rPr>
        <w:t xml:space="preserve"> </w:t>
      </w:r>
      <w:r w:rsidR="00645F50" w:rsidRPr="00B93793">
        <w:rPr>
          <w:sz w:val="28"/>
          <w:szCs w:val="28"/>
          <w:lang w:val="vi-VN"/>
        </w:rPr>
        <w:t xml:space="preserve">Việc đánh giá thủ tục hành chính trong dự thảo Quyết định nhằm bảo đảm việc sửa đổi, bổ sung các thủ tục hành chính về tổ chức và quản lý hội nghị, </w:t>
      </w:r>
      <w:r w:rsidR="00197EE7" w:rsidRPr="00B93793">
        <w:rPr>
          <w:sz w:val="28"/>
          <w:szCs w:val="28"/>
          <w:lang w:val="vi-VN"/>
        </w:rPr>
        <w:br/>
      </w:r>
      <w:r w:rsidR="00645F50" w:rsidRPr="00B93793">
        <w:rPr>
          <w:sz w:val="28"/>
          <w:szCs w:val="28"/>
          <w:lang w:val="vi-VN"/>
        </w:rPr>
        <w:t xml:space="preserve">hội thảo quốc tế được thực hiện đúng quy định pháp luật về kiểm soát thủ tục </w:t>
      </w:r>
      <w:r w:rsidR="00197EE7" w:rsidRPr="00B93793">
        <w:rPr>
          <w:sz w:val="28"/>
          <w:szCs w:val="28"/>
          <w:lang w:val="vi-VN"/>
        </w:rPr>
        <w:br/>
      </w:r>
      <w:r w:rsidR="00645F50" w:rsidRPr="00B93793">
        <w:rPr>
          <w:sz w:val="28"/>
          <w:szCs w:val="28"/>
          <w:lang w:val="vi-VN"/>
        </w:rPr>
        <w:t>hành chính, phù hợp với chủ trương cải cách hành chính, phân cấp, phân quyền, và đáp ứng yêu cầu thực tiễn quản lý.</w:t>
      </w:r>
      <w:r w:rsidR="00DB0083" w:rsidRPr="00B93793">
        <w:rPr>
          <w:sz w:val="28"/>
          <w:szCs w:val="28"/>
          <w:lang w:val="vi-VN"/>
        </w:rPr>
        <w:t xml:space="preserve"> Cụ thể: </w:t>
      </w:r>
    </w:p>
    <w:p w14:paraId="288B8CC3" w14:textId="75D0DCC3" w:rsidR="00DB0083" w:rsidRPr="00B93793" w:rsidRDefault="00DB0083" w:rsidP="0048045F">
      <w:pPr>
        <w:spacing w:after="80"/>
        <w:ind w:firstLine="709"/>
        <w:jc w:val="both"/>
        <w:rPr>
          <w:sz w:val="28"/>
          <w:szCs w:val="28"/>
          <w:lang w:val="vi-VN"/>
        </w:rPr>
      </w:pPr>
      <w:r w:rsidRPr="00B93793">
        <w:rPr>
          <w:sz w:val="28"/>
          <w:szCs w:val="28"/>
          <w:lang w:val="vi-VN"/>
        </w:rPr>
        <w:t xml:space="preserve">- Tuân thủ nguyên tắc về kiểm soát thủ tục hành chính theo các quy định hiện hành, bảo đảm thủ tục đơn giản, rõ ràng, dễ hiểu, dễ thực hiện, tiết kiệm </w:t>
      </w:r>
      <w:r w:rsidR="00197EE7" w:rsidRPr="00B93793">
        <w:rPr>
          <w:sz w:val="28"/>
          <w:szCs w:val="28"/>
          <w:lang w:val="vi-VN"/>
        </w:rPr>
        <w:br/>
      </w:r>
      <w:r w:rsidRPr="00B93793">
        <w:rPr>
          <w:sz w:val="28"/>
          <w:szCs w:val="28"/>
          <w:lang w:val="vi-VN"/>
        </w:rPr>
        <w:t>thời gian và chi phí cho tổ chức, cá nhân; được công khai, minh bạch và có cơ chế kiểm soát, rà soát thường xuyên.</w:t>
      </w:r>
    </w:p>
    <w:p w14:paraId="10B7E3A3" w14:textId="782E5E7C" w:rsidR="00184C83" w:rsidRPr="00B93793" w:rsidRDefault="00DB0083" w:rsidP="0048045F">
      <w:pPr>
        <w:spacing w:after="80"/>
        <w:ind w:firstLine="709"/>
        <w:jc w:val="both"/>
        <w:rPr>
          <w:sz w:val="28"/>
          <w:szCs w:val="28"/>
          <w:lang w:val="vi-VN"/>
        </w:rPr>
      </w:pPr>
      <w:r w:rsidRPr="00B93793">
        <w:rPr>
          <w:sz w:val="28"/>
          <w:szCs w:val="28"/>
          <w:lang w:val="vi-VN"/>
        </w:rPr>
        <w:t xml:space="preserve">- </w:t>
      </w:r>
      <w:r w:rsidR="00184C83" w:rsidRPr="00B93793">
        <w:rPr>
          <w:sz w:val="28"/>
          <w:szCs w:val="28"/>
          <w:lang w:val="vi-VN"/>
        </w:rPr>
        <w:t xml:space="preserve">Thủ tục hành chính cần được thiết kế theo hướng cắt giảm tối đa </w:t>
      </w:r>
      <w:r w:rsidR="00D03B33" w:rsidRPr="00B93793">
        <w:rPr>
          <w:sz w:val="28"/>
          <w:szCs w:val="28"/>
          <w:lang w:val="vi-VN"/>
        </w:rPr>
        <w:br/>
      </w:r>
      <w:r w:rsidR="00184C83" w:rsidRPr="00B93793">
        <w:rPr>
          <w:sz w:val="28"/>
          <w:szCs w:val="28"/>
          <w:lang w:val="vi-VN"/>
        </w:rPr>
        <w:t xml:space="preserve">thành phần hồ sơ, thời gian và khâu xử lý, đẩy mạnh thực hiện trực tuyến </w:t>
      </w:r>
      <w:r w:rsidR="00D03B33" w:rsidRPr="00B93793">
        <w:rPr>
          <w:sz w:val="28"/>
          <w:szCs w:val="28"/>
          <w:lang w:val="vi-VN"/>
        </w:rPr>
        <w:br/>
      </w:r>
      <w:r w:rsidR="00184C83" w:rsidRPr="00B93793">
        <w:rPr>
          <w:sz w:val="28"/>
          <w:szCs w:val="28"/>
          <w:lang w:val="vi-VN"/>
        </w:rPr>
        <w:t xml:space="preserve">toàn trình theo yêu cầu của </w:t>
      </w:r>
      <w:r w:rsidR="00D8120A" w:rsidRPr="00B93793">
        <w:rPr>
          <w:sz w:val="28"/>
          <w:szCs w:val="28"/>
          <w:lang w:val="vi-VN"/>
        </w:rPr>
        <w:t xml:space="preserve">Nghị quyết số 66/NQ-CP </w:t>
      </w:r>
      <w:r w:rsidR="00184C83" w:rsidRPr="00B93793">
        <w:rPr>
          <w:sz w:val="28"/>
          <w:szCs w:val="28"/>
          <w:lang w:val="vi-VN"/>
        </w:rPr>
        <w:t xml:space="preserve">và phù hợp với phương án cắt giảm thủ tục hành chính đã được Thủ tướng Chính phủ phê duyệt tại </w:t>
      </w:r>
      <w:r w:rsidR="00D03B33" w:rsidRPr="00B93793">
        <w:rPr>
          <w:sz w:val="28"/>
          <w:szCs w:val="28"/>
          <w:lang w:val="vi-VN"/>
        </w:rPr>
        <w:br/>
      </w:r>
      <w:r w:rsidR="00D8120A" w:rsidRPr="00B93793">
        <w:rPr>
          <w:sz w:val="28"/>
          <w:szCs w:val="28"/>
          <w:lang w:val="vi-VN"/>
        </w:rPr>
        <w:t xml:space="preserve">Quyết định số 2109/QĐ-TTg ngày 21/9/2025. </w:t>
      </w:r>
    </w:p>
    <w:p w14:paraId="5D018B5C" w14:textId="34BD27FC" w:rsidR="00D8120A" w:rsidRPr="00B93793" w:rsidRDefault="00D8120A" w:rsidP="0048045F">
      <w:pPr>
        <w:spacing w:after="80"/>
        <w:ind w:firstLine="709"/>
        <w:jc w:val="both"/>
        <w:rPr>
          <w:sz w:val="28"/>
          <w:szCs w:val="28"/>
          <w:lang w:val="vi-VN"/>
        </w:rPr>
      </w:pPr>
      <w:r w:rsidRPr="00B93793">
        <w:rPr>
          <w:sz w:val="28"/>
          <w:szCs w:val="28"/>
          <w:lang w:val="vi-VN"/>
        </w:rPr>
        <w:t xml:space="preserve">- Thống nhất với quy định về phân cấp trong lĩnh vực HNHTQT quy định tại Nghị định 134/2025/NĐ-CP và phương </w:t>
      </w:r>
      <w:r w:rsidR="00C42D31" w:rsidRPr="00B93793">
        <w:rPr>
          <w:sz w:val="28"/>
          <w:szCs w:val="28"/>
          <w:lang w:val="vi-VN"/>
        </w:rPr>
        <w:t xml:space="preserve">án phân cấp </w:t>
      </w:r>
      <w:r w:rsidRPr="00B93793">
        <w:rPr>
          <w:sz w:val="28"/>
          <w:szCs w:val="28"/>
          <w:lang w:val="vi-VN"/>
        </w:rPr>
        <w:t xml:space="preserve">đã được Thủ tướng </w:t>
      </w:r>
      <w:r w:rsidR="00D03B33" w:rsidRPr="00B93793">
        <w:rPr>
          <w:sz w:val="28"/>
          <w:szCs w:val="28"/>
          <w:lang w:val="vi-VN"/>
        </w:rPr>
        <w:br/>
      </w:r>
      <w:r w:rsidRPr="00B93793">
        <w:rPr>
          <w:sz w:val="28"/>
          <w:szCs w:val="28"/>
          <w:lang w:val="vi-VN"/>
        </w:rPr>
        <w:t xml:space="preserve">Chính phủ phê duyệt tại Quyết định số </w:t>
      </w:r>
      <w:hyperlink r:id="rId9" w:tgtFrame="_blank" w:history="1">
        <w:r w:rsidRPr="00B93793">
          <w:rPr>
            <w:sz w:val="28"/>
            <w:szCs w:val="28"/>
            <w:lang w:val="vi-VN"/>
          </w:rPr>
          <w:t>1015/QĐ-TTg</w:t>
        </w:r>
      </w:hyperlink>
      <w:r w:rsidRPr="00B93793">
        <w:rPr>
          <w:sz w:val="28"/>
          <w:szCs w:val="28"/>
          <w:lang w:val="vi-VN"/>
        </w:rPr>
        <w:t> ngày 30/8/2022</w:t>
      </w:r>
      <w:r w:rsidR="00C42D31" w:rsidRPr="00B93793">
        <w:rPr>
          <w:sz w:val="28"/>
          <w:szCs w:val="28"/>
          <w:lang w:val="vi-VN"/>
        </w:rPr>
        <w:t xml:space="preserve">. </w:t>
      </w:r>
    </w:p>
    <w:p w14:paraId="6E12D821" w14:textId="3AB54778" w:rsidR="006514C5" w:rsidRPr="00B93793" w:rsidRDefault="006514C5" w:rsidP="0048045F">
      <w:pPr>
        <w:spacing w:after="80"/>
        <w:ind w:firstLine="709"/>
        <w:jc w:val="both"/>
        <w:rPr>
          <w:sz w:val="28"/>
          <w:szCs w:val="28"/>
          <w:lang w:val="vi-VN"/>
        </w:rPr>
      </w:pPr>
      <w:r w:rsidRPr="00B93793">
        <w:rPr>
          <w:sz w:val="28"/>
          <w:szCs w:val="28"/>
          <w:lang w:val="vi-VN"/>
        </w:rPr>
        <w:t>- Thủ tục hành chính phù hợp với thực tiễn</w:t>
      </w:r>
      <w:r w:rsidR="00E660B7" w:rsidRPr="00B93793">
        <w:rPr>
          <w:sz w:val="28"/>
          <w:szCs w:val="28"/>
          <w:lang w:val="vi-VN"/>
        </w:rPr>
        <w:t xml:space="preserve">, </w:t>
      </w:r>
      <w:r w:rsidRPr="00B93793">
        <w:rPr>
          <w:sz w:val="28"/>
          <w:szCs w:val="28"/>
          <w:lang w:val="vi-VN"/>
        </w:rPr>
        <w:t xml:space="preserve">tạo thuận lợi cho </w:t>
      </w:r>
      <w:r w:rsidR="00B34C5C" w:rsidRPr="00B93793">
        <w:rPr>
          <w:sz w:val="28"/>
          <w:szCs w:val="28"/>
          <w:lang w:val="vi-VN"/>
        </w:rPr>
        <w:t xml:space="preserve">đối tượng </w:t>
      </w:r>
      <w:r w:rsidR="00D03B33" w:rsidRPr="00B93793">
        <w:rPr>
          <w:sz w:val="28"/>
          <w:szCs w:val="28"/>
          <w:lang w:val="vi-VN"/>
        </w:rPr>
        <w:br/>
      </w:r>
      <w:r w:rsidR="00B34C5C" w:rsidRPr="00B93793">
        <w:rPr>
          <w:sz w:val="28"/>
          <w:szCs w:val="28"/>
          <w:lang w:val="vi-VN"/>
        </w:rPr>
        <w:t>thực hiện thủ tục hành chính</w:t>
      </w:r>
      <w:r w:rsidRPr="00B93793">
        <w:rPr>
          <w:sz w:val="28"/>
          <w:szCs w:val="28"/>
          <w:lang w:val="vi-VN"/>
        </w:rPr>
        <w:t xml:space="preserve">, </w:t>
      </w:r>
      <w:r w:rsidR="00E660B7" w:rsidRPr="00B93793">
        <w:rPr>
          <w:sz w:val="28"/>
          <w:szCs w:val="28"/>
          <w:lang w:val="vi-VN"/>
        </w:rPr>
        <w:t>đồng thời</w:t>
      </w:r>
      <w:r w:rsidRPr="00B93793">
        <w:rPr>
          <w:sz w:val="28"/>
          <w:szCs w:val="28"/>
          <w:lang w:val="vi-VN"/>
        </w:rPr>
        <w:t xml:space="preserve"> bảo đảm yêu cầu quản lý nhà nướ</w:t>
      </w:r>
      <w:r w:rsidR="00B34C5C" w:rsidRPr="00B93793">
        <w:rPr>
          <w:sz w:val="28"/>
          <w:szCs w:val="28"/>
          <w:lang w:val="vi-VN"/>
        </w:rPr>
        <w:t xml:space="preserve">c, </w:t>
      </w:r>
      <w:r w:rsidR="00D03B33" w:rsidRPr="00B93793">
        <w:rPr>
          <w:sz w:val="28"/>
          <w:szCs w:val="28"/>
          <w:lang w:val="vi-VN"/>
        </w:rPr>
        <w:br/>
      </w:r>
      <w:r w:rsidR="00B34C5C" w:rsidRPr="00B93793">
        <w:rPr>
          <w:sz w:val="28"/>
          <w:szCs w:val="28"/>
          <w:lang w:val="vi-VN"/>
        </w:rPr>
        <w:t xml:space="preserve">an ninh, </w:t>
      </w:r>
      <w:r w:rsidRPr="00B93793">
        <w:rPr>
          <w:sz w:val="28"/>
          <w:szCs w:val="28"/>
          <w:lang w:val="vi-VN"/>
        </w:rPr>
        <w:t>trật tự xã hội</w:t>
      </w:r>
      <w:r w:rsidR="00E660B7" w:rsidRPr="00B93793">
        <w:rPr>
          <w:sz w:val="28"/>
          <w:szCs w:val="28"/>
          <w:lang w:val="vi-VN"/>
        </w:rPr>
        <w:t>.</w:t>
      </w:r>
    </w:p>
    <w:p w14:paraId="5783A7ED" w14:textId="77777777" w:rsidR="00260FDE" w:rsidRPr="00B93793" w:rsidRDefault="00260FDE" w:rsidP="0048045F">
      <w:pPr>
        <w:spacing w:after="80"/>
        <w:ind w:firstLine="709"/>
        <w:jc w:val="both"/>
        <w:rPr>
          <w:sz w:val="4"/>
          <w:szCs w:val="4"/>
          <w:lang w:val="vi-VN"/>
        </w:rPr>
      </w:pPr>
    </w:p>
    <w:p w14:paraId="1FAF896E" w14:textId="77777777" w:rsidR="00A4127E" w:rsidRPr="00B93793" w:rsidRDefault="00A4127E" w:rsidP="0048045F">
      <w:pPr>
        <w:spacing w:after="80"/>
        <w:jc w:val="both"/>
        <w:rPr>
          <w:b/>
          <w:sz w:val="28"/>
          <w:szCs w:val="28"/>
          <w:lang w:val="vi-VN"/>
        </w:rPr>
      </w:pPr>
      <w:r w:rsidRPr="00B93793">
        <w:rPr>
          <w:sz w:val="28"/>
          <w:szCs w:val="28"/>
          <w:lang w:val="vi-VN"/>
        </w:rPr>
        <w:tab/>
      </w:r>
      <w:r w:rsidRPr="00B93793">
        <w:rPr>
          <w:b/>
          <w:sz w:val="28"/>
          <w:szCs w:val="28"/>
          <w:lang w:val="vi-VN"/>
        </w:rPr>
        <w:t xml:space="preserve">II. KẾT QUẢ </w:t>
      </w:r>
      <w:r w:rsidR="008457CE" w:rsidRPr="00B93793">
        <w:rPr>
          <w:b/>
          <w:sz w:val="28"/>
          <w:szCs w:val="28"/>
          <w:lang w:val="vi-VN"/>
        </w:rPr>
        <w:t>ĐÁNH GIÁ</w:t>
      </w:r>
    </w:p>
    <w:p w14:paraId="2C380A04" w14:textId="74532F62" w:rsidR="00A4127E" w:rsidRPr="00B93793" w:rsidRDefault="00F359EF" w:rsidP="0048045F">
      <w:pPr>
        <w:spacing w:after="80"/>
        <w:ind w:firstLine="709"/>
        <w:jc w:val="both"/>
        <w:rPr>
          <w:b/>
          <w:sz w:val="28"/>
          <w:szCs w:val="28"/>
          <w:lang w:val="vi-VN"/>
        </w:rPr>
      </w:pPr>
      <w:r w:rsidRPr="00B93793">
        <w:rPr>
          <w:sz w:val="28"/>
          <w:szCs w:val="28"/>
          <w:lang w:val="vi-VN"/>
        </w:rPr>
        <w:tab/>
      </w:r>
      <w:r w:rsidRPr="00B93793">
        <w:rPr>
          <w:b/>
          <w:sz w:val="28"/>
          <w:szCs w:val="28"/>
          <w:lang w:val="vi-VN"/>
        </w:rPr>
        <w:t xml:space="preserve">1. </w:t>
      </w:r>
      <w:r w:rsidR="008457CE" w:rsidRPr="00B93793">
        <w:rPr>
          <w:b/>
          <w:sz w:val="28"/>
          <w:szCs w:val="28"/>
          <w:lang w:val="vi-VN"/>
        </w:rPr>
        <w:t>Đánh giá tác động thủ tục hành chính</w:t>
      </w:r>
    </w:p>
    <w:p w14:paraId="55333018" w14:textId="262E81E4" w:rsidR="00825632" w:rsidRPr="00B93793" w:rsidRDefault="004C24AF" w:rsidP="0048045F">
      <w:pPr>
        <w:spacing w:after="80"/>
        <w:ind w:firstLine="709"/>
        <w:jc w:val="both"/>
        <w:rPr>
          <w:sz w:val="28"/>
          <w:szCs w:val="28"/>
          <w:lang w:val="vi-VN"/>
        </w:rPr>
      </w:pPr>
      <w:r w:rsidRPr="00B93793">
        <w:rPr>
          <w:sz w:val="28"/>
          <w:szCs w:val="28"/>
          <w:lang w:val="vi-VN"/>
        </w:rPr>
        <w:t xml:space="preserve">Dự thảo Quyết định sửa đổi các quy định liên quan đến thực hiện thủ tục hành chính về HNHTQT như sau: </w:t>
      </w:r>
    </w:p>
    <w:p w14:paraId="17A47DF6" w14:textId="27EA2A0B" w:rsidR="009329D9" w:rsidRPr="00B93793" w:rsidRDefault="009329D9" w:rsidP="0048045F">
      <w:pPr>
        <w:spacing w:after="80"/>
        <w:ind w:firstLine="709"/>
        <w:jc w:val="both"/>
        <w:rPr>
          <w:sz w:val="28"/>
          <w:szCs w:val="28"/>
        </w:rPr>
      </w:pPr>
      <w:r w:rsidRPr="00B93793">
        <w:rPr>
          <w:sz w:val="28"/>
          <w:szCs w:val="28"/>
        </w:rPr>
        <w:t xml:space="preserve">- </w:t>
      </w:r>
      <w:r w:rsidRPr="00B93793">
        <w:rPr>
          <w:sz w:val="28"/>
          <w:szCs w:val="28"/>
          <w:lang w:val="vi-VN"/>
        </w:rPr>
        <w:t xml:space="preserve">Đẩy mạnh phân cấp quản lý hội nghị, hội thảo quốc tế, theo đó nhóm </w:t>
      </w:r>
      <w:r w:rsidRPr="00B93793">
        <w:rPr>
          <w:sz w:val="28"/>
          <w:szCs w:val="28"/>
          <w:lang w:val="vi-VN"/>
        </w:rPr>
        <w:br/>
        <w:t xml:space="preserve">hội nghị, hội thảo quốc tế thuộc thẩm quyền của Thủ tướng Chính phủ được </w:t>
      </w:r>
      <w:r w:rsidRPr="00B93793">
        <w:rPr>
          <w:sz w:val="28"/>
          <w:szCs w:val="28"/>
          <w:lang w:val="vi-VN"/>
        </w:rPr>
        <w:br/>
        <w:t xml:space="preserve">phân cấp cho Bộ trưởng, Thủ trưởng cơ quan ngang Bộ, Chủ tịch Ủy ban nhân dân cấp tỉnh (và báo cáo, xin ý kiến Thủ tướng Chính phủ </w:t>
      </w:r>
      <w:r w:rsidR="00D03B33" w:rsidRPr="00B93793">
        <w:rPr>
          <w:sz w:val="28"/>
          <w:szCs w:val="28"/>
        </w:rPr>
        <w:t xml:space="preserve">trong quy trình nội bộ </w:t>
      </w:r>
      <w:r w:rsidRPr="00B93793">
        <w:rPr>
          <w:sz w:val="28"/>
          <w:szCs w:val="28"/>
          <w:lang w:val="vi-VN"/>
        </w:rPr>
        <w:t>khi có vấn đề quan trọng phức tạp, nhạy cảm vượt quá thẩm quyền); phân cấp một phần thẩm quyền của Chủ tịch Uỷ ban nhân dân cấp tỉnh xuống cho cơ quan chuyên môn phụ trách đối ngoại thuộc Ủy ban nhân dân cấp tỉnh</w:t>
      </w:r>
      <w:r w:rsidRPr="00B93793">
        <w:rPr>
          <w:sz w:val="28"/>
          <w:szCs w:val="28"/>
        </w:rPr>
        <w:t xml:space="preserve">. </w:t>
      </w:r>
    </w:p>
    <w:p w14:paraId="5F292639" w14:textId="15085020" w:rsidR="004C24AF" w:rsidRPr="00B93793" w:rsidRDefault="001E5838" w:rsidP="0048045F">
      <w:pPr>
        <w:spacing w:after="80"/>
        <w:ind w:firstLine="709"/>
        <w:jc w:val="both"/>
        <w:rPr>
          <w:iCs/>
          <w:sz w:val="28"/>
          <w:szCs w:val="28"/>
          <w:lang w:val="nl-NL"/>
        </w:rPr>
      </w:pPr>
      <w:r w:rsidRPr="00B93793">
        <w:rPr>
          <w:sz w:val="28"/>
          <w:szCs w:val="28"/>
          <w:lang w:val="vi-VN"/>
        </w:rPr>
        <w:t xml:space="preserve">- </w:t>
      </w:r>
      <w:r w:rsidR="008E6921" w:rsidRPr="00B93793">
        <w:rPr>
          <w:sz w:val="28"/>
          <w:szCs w:val="28"/>
          <w:lang w:val="vi-VN"/>
        </w:rPr>
        <w:t>Miễn thủ tục xin phép tổ chức HNHTQT đối với</w:t>
      </w:r>
      <w:r w:rsidR="009329D9" w:rsidRPr="00B93793">
        <w:rPr>
          <w:sz w:val="28"/>
          <w:szCs w:val="28"/>
        </w:rPr>
        <w:t xml:space="preserve"> một số</w:t>
      </w:r>
      <w:r w:rsidR="008E6921" w:rsidRPr="00B93793">
        <w:rPr>
          <w:sz w:val="28"/>
          <w:szCs w:val="28"/>
          <w:lang w:val="vi-VN"/>
        </w:rPr>
        <w:t xml:space="preserve"> </w:t>
      </w:r>
      <w:r w:rsidR="00C66DA1" w:rsidRPr="00B93793">
        <w:rPr>
          <w:iCs/>
          <w:sz w:val="28"/>
          <w:szCs w:val="28"/>
          <w:lang w:val="nl-NL"/>
        </w:rPr>
        <w:t>hội nghị, hội thảo quốc tế, qua đó giảm bớt đối tượng phải thực hiện thủ tục xin phép tổ chức HNHTQT</w:t>
      </w:r>
      <w:r w:rsidR="001F4FBD" w:rsidRPr="00B93793">
        <w:rPr>
          <w:iCs/>
          <w:sz w:val="28"/>
          <w:szCs w:val="28"/>
          <w:lang w:val="nl-NL"/>
        </w:rPr>
        <w:t>;</w:t>
      </w:r>
    </w:p>
    <w:p w14:paraId="16F5BEC7" w14:textId="61398F72" w:rsidR="001F4FBD" w:rsidRPr="00B93793" w:rsidRDefault="001F4FBD" w:rsidP="0048045F">
      <w:pPr>
        <w:spacing w:after="80"/>
        <w:ind w:firstLine="709"/>
        <w:jc w:val="both"/>
        <w:rPr>
          <w:iCs/>
          <w:sz w:val="28"/>
          <w:szCs w:val="28"/>
          <w:lang w:val="nl-NL"/>
        </w:rPr>
      </w:pPr>
      <w:r w:rsidRPr="00B93793">
        <w:rPr>
          <w:sz w:val="28"/>
          <w:szCs w:val="28"/>
          <w:lang w:val="nl-NL"/>
        </w:rPr>
        <w:t xml:space="preserve">- Điều chỉnh thành phần hồ sơ, hình thức nộp hồ sơ và nhận kết quả và </w:t>
      </w:r>
      <w:r w:rsidR="00D03B33" w:rsidRPr="00B93793">
        <w:rPr>
          <w:sz w:val="28"/>
          <w:szCs w:val="28"/>
          <w:lang w:val="nl-NL"/>
        </w:rPr>
        <w:br/>
      </w:r>
      <w:r w:rsidRPr="00B93793">
        <w:rPr>
          <w:sz w:val="28"/>
          <w:szCs w:val="28"/>
          <w:lang w:val="nl-NL"/>
        </w:rPr>
        <w:t xml:space="preserve">quy trình xử lý theo hướng cắt giảm thủ tục hành chính, giảm thời gian xử lý </w:t>
      </w:r>
      <w:r w:rsidR="00D03B33" w:rsidRPr="00B93793">
        <w:rPr>
          <w:sz w:val="28"/>
          <w:szCs w:val="28"/>
          <w:lang w:val="nl-NL"/>
        </w:rPr>
        <w:br/>
      </w:r>
      <w:r w:rsidRPr="00B93793">
        <w:rPr>
          <w:sz w:val="28"/>
          <w:szCs w:val="28"/>
          <w:lang w:val="nl-NL"/>
        </w:rPr>
        <w:t>hồ sơ</w:t>
      </w:r>
      <w:r w:rsidR="00D03B33" w:rsidRPr="00B93793">
        <w:rPr>
          <w:sz w:val="28"/>
          <w:szCs w:val="28"/>
          <w:lang w:val="nl-NL"/>
        </w:rPr>
        <w:t xml:space="preserve">, làm rõ quyền hạn và trách nhiệm của cơ quan có thẩm quyền trong trường hợp hồ sơ chưa đầy đủ, chưa hợp lệ, nộp sát ngày dự kiến tổ chức HNHTQT. </w:t>
      </w:r>
    </w:p>
    <w:p w14:paraId="64A44BB6" w14:textId="663800A8" w:rsidR="00205C50" w:rsidRPr="00B93793" w:rsidRDefault="00912B52" w:rsidP="0048045F">
      <w:pPr>
        <w:spacing w:after="80"/>
        <w:ind w:firstLine="709"/>
        <w:jc w:val="both"/>
        <w:rPr>
          <w:iCs/>
          <w:sz w:val="28"/>
          <w:szCs w:val="28"/>
          <w:lang w:val="nl-NL"/>
        </w:rPr>
      </w:pPr>
      <w:r w:rsidRPr="00B93793">
        <w:rPr>
          <w:iCs/>
          <w:sz w:val="28"/>
          <w:szCs w:val="28"/>
          <w:lang w:val="nl-NL"/>
        </w:rPr>
        <w:t xml:space="preserve">Trên cơ sở đó, Bộ Ngoại giao </w:t>
      </w:r>
      <w:r w:rsidR="007B7EAB" w:rsidRPr="00B93793">
        <w:rPr>
          <w:iCs/>
          <w:sz w:val="28"/>
          <w:szCs w:val="28"/>
          <w:lang w:val="nl-NL"/>
        </w:rPr>
        <w:t>kiến nghị</w:t>
      </w:r>
      <w:r w:rsidRPr="00B93793">
        <w:rPr>
          <w:iCs/>
          <w:sz w:val="28"/>
          <w:szCs w:val="28"/>
          <w:lang w:val="nl-NL"/>
        </w:rPr>
        <w:t xml:space="preserve"> tái cấu trúc</w:t>
      </w:r>
      <w:r w:rsidR="000B0CFF" w:rsidRPr="00B93793">
        <w:rPr>
          <w:iCs/>
          <w:sz w:val="28"/>
          <w:szCs w:val="28"/>
          <w:lang w:val="nl-NL"/>
        </w:rPr>
        <w:t xml:space="preserve"> </w:t>
      </w:r>
      <w:r w:rsidR="00205C50" w:rsidRPr="00B93793">
        <w:rPr>
          <w:iCs/>
          <w:sz w:val="28"/>
          <w:szCs w:val="28"/>
          <w:lang w:val="nl-NL"/>
        </w:rPr>
        <w:t>04 thủ tục hành chính công về HNHTQT áp dụng cho các cơ quan, tổ chức ngoài nhà nước như sau</w:t>
      </w:r>
      <w:r w:rsidR="001E5838" w:rsidRPr="00B93793">
        <w:rPr>
          <w:iCs/>
          <w:sz w:val="28"/>
          <w:szCs w:val="28"/>
          <w:lang w:val="nl-NL"/>
        </w:rPr>
        <w:t xml:space="preserve">: </w:t>
      </w:r>
    </w:p>
    <w:p w14:paraId="759AFF3B" w14:textId="2DF26FD2" w:rsidR="0044549E" w:rsidRPr="00B93793" w:rsidRDefault="00205C50" w:rsidP="0048045F">
      <w:pPr>
        <w:spacing w:after="80"/>
        <w:ind w:firstLine="709"/>
        <w:jc w:val="both"/>
        <w:rPr>
          <w:b/>
          <w:bCs/>
          <w:iCs/>
          <w:sz w:val="28"/>
          <w:szCs w:val="28"/>
          <w:lang w:val="nl-NL"/>
        </w:rPr>
      </w:pPr>
      <w:r w:rsidRPr="00B93793">
        <w:rPr>
          <w:b/>
          <w:bCs/>
          <w:iCs/>
          <w:sz w:val="28"/>
          <w:szCs w:val="28"/>
          <w:lang w:val="nl-NL"/>
        </w:rPr>
        <w:lastRenderedPageBreak/>
        <w:t xml:space="preserve">1.1. Nhóm thủ tục hành chính về xin phép tổ chức hội nghị, </w:t>
      </w:r>
      <w:r w:rsidR="0044549E" w:rsidRPr="00B93793">
        <w:rPr>
          <w:b/>
          <w:bCs/>
          <w:iCs/>
          <w:sz w:val="28"/>
          <w:szCs w:val="28"/>
          <w:lang w:val="nl-NL"/>
        </w:rPr>
        <w:t>hội thảo quốc tế:</w:t>
      </w:r>
    </w:p>
    <w:p w14:paraId="69C9EC87" w14:textId="70A38F40" w:rsidR="004D1110" w:rsidRPr="00B93793" w:rsidRDefault="004D1110" w:rsidP="0048045F">
      <w:pPr>
        <w:spacing w:after="80"/>
        <w:ind w:firstLine="709"/>
        <w:jc w:val="both"/>
        <w:rPr>
          <w:iCs/>
          <w:sz w:val="28"/>
          <w:szCs w:val="28"/>
          <w:lang w:val="nl-NL"/>
        </w:rPr>
      </w:pPr>
      <w:r w:rsidRPr="00B93793">
        <w:rPr>
          <w:iCs/>
          <w:sz w:val="28"/>
          <w:szCs w:val="28"/>
          <w:lang w:val="nl-NL"/>
        </w:rPr>
        <w:t xml:space="preserve">Sửa đổi, bổ sung 02 thủ tục hành chính về xin phép tổ chức HNHTQT thuộc thẩm quyền của Thủ tướng Chính phủ (mã </w:t>
      </w:r>
      <w:r w:rsidR="008B531E" w:rsidRPr="00B93793">
        <w:rPr>
          <w:iCs/>
          <w:sz w:val="28"/>
          <w:szCs w:val="28"/>
          <w:lang w:val="nl-NL"/>
        </w:rPr>
        <w:t>2.002311) và xin phép tổ chức HNHTQT không thuộc thẩm quyền của Thủ tướng Chính phủ (mã 2.002312) thành</w:t>
      </w:r>
      <w:r w:rsidR="00F033DB" w:rsidRPr="00B93793">
        <w:rPr>
          <w:iCs/>
          <w:sz w:val="28"/>
          <w:szCs w:val="28"/>
          <w:lang w:val="nl-NL"/>
        </w:rPr>
        <w:t>: (i) Xin phép tổ chức HNHTQT của cơ quan, tổ chức ngoài nhà nước ở trung ương; (ii) Xin phép tổ chức HNHTQT của cơ quan, tổ chức ngoài nhà nước ở địa phương</w:t>
      </w:r>
      <w:r w:rsidR="00F27C3B" w:rsidRPr="00B93793">
        <w:rPr>
          <w:iCs/>
          <w:sz w:val="28"/>
          <w:szCs w:val="28"/>
          <w:lang w:val="nl-NL"/>
        </w:rPr>
        <w:t xml:space="preserve">. Việc tách riêng thủ tục hành chính thực hiện ở trung ương và </w:t>
      </w:r>
      <w:r w:rsidR="00D03B33" w:rsidRPr="00B93793">
        <w:rPr>
          <w:iCs/>
          <w:sz w:val="28"/>
          <w:szCs w:val="28"/>
          <w:lang w:val="nl-NL"/>
        </w:rPr>
        <w:br/>
      </w:r>
      <w:r w:rsidR="00F27C3B" w:rsidRPr="00B93793">
        <w:rPr>
          <w:iCs/>
          <w:sz w:val="28"/>
          <w:szCs w:val="28"/>
          <w:lang w:val="nl-NL"/>
        </w:rPr>
        <w:t xml:space="preserve">địa phương thay vì gộp chung như hiện </w:t>
      </w:r>
      <w:r w:rsidR="001F4FBD" w:rsidRPr="00B93793">
        <w:rPr>
          <w:iCs/>
          <w:sz w:val="28"/>
          <w:szCs w:val="28"/>
          <w:lang w:val="nl-NL"/>
        </w:rPr>
        <w:t>tại</w:t>
      </w:r>
      <w:r w:rsidR="00F27C3B" w:rsidRPr="00B93793">
        <w:rPr>
          <w:iCs/>
          <w:sz w:val="28"/>
          <w:szCs w:val="28"/>
          <w:lang w:val="nl-NL"/>
        </w:rPr>
        <w:t xml:space="preserve"> giúp tạo thuận lợi hơn cho việc </w:t>
      </w:r>
      <w:r w:rsidR="00D03B33" w:rsidRPr="00B93793">
        <w:rPr>
          <w:iCs/>
          <w:sz w:val="28"/>
          <w:szCs w:val="28"/>
          <w:lang w:val="nl-NL"/>
        </w:rPr>
        <w:br/>
      </w:r>
      <w:r w:rsidR="00F27C3B" w:rsidRPr="00B93793">
        <w:rPr>
          <w:iCs/>
          <w:sz w:val="28"/>
          <w:szCs w:val="28"/>
          <w:lang w:val="nl-NL"/>
        </w:rPr>
        <w:t>công bố danh mục thủ tục hành chính và điều chỉnh nội dung thủ tục hành chính khi thực hiện phân cấp hoặc tiếp tục cắt giảm thủ tục hành chính.</w:t>
      </w:r>
    </w:p>
    <w:p w14:paraId="0DD25886" w14:textId="3E20967E" w:rsidR="00BD603F" w:rsidRPr="00B93793" w:rsidRDefault="00D946AE" w:rsidP="0048045F">
      <w:pPr>
        <w:spacing w:after="80"/>
        <w:ind w:firstLine="709"/>
        <w:jc w:val="both"/>
        <w:rPr>
          <w:iCs/>
          <w:sz w:val="28"/>
          <w:szCs w:val="28"/>
          <w:lang w:val="nl-NL"/>
        </w:rPr>
      </w:pPr>
      <w:r w:rsidRPr="00B93793">
        <w:rPr>
          <w:iCs/>
          <w:sz w:val="28"/>
          <w:szCs w:val="28"/>
          <w:lang w:val="nl-NL"/>
        </w:rPr>
        <w:t xml:space="preserve">Thành phần hồ sơ và cách thức thực hiện ở cả hai thủ tục này tương tự nhau, theo đó </w:t>
      </w:r>
      <w:r w:rsidR="00C93333" w:rsidRPr="00B93793">
        <w:rPr>
          <w:iCs/>
          <w:sz w:val="28"/>
          <w:szCs w:val="28"/>
          <w:lang w:val="nl-NL"/>
        </w:rPr>
        <w:t>giảm bớt</w:t>
      </w:r>
      <w:r w:rsidR="00C24869" w:rsidRPr="00B93793">
        <w:rPr>
          <w:iCs/>
          <w:sz w:val="28"/>
          <w:szCs w:val="28"/>
          <w:lang w:val="nl-NL"/>
        </w:rPr>
        <w:t xml:space="preserve"> 02</w:t>
      </w:r>
      <w:r w:rsidR="00C93333" w:rsidRPr="00B93793">
        <w:rPr>
          <w:iCs/>
          <w:sz w:val="28"/>
          <w:szCs w:val="28"/>
          <w:lang w:val="nl-NL"/>
        </w:rPr>
        <w:t xml:space="preserve"> </w:t>
      </w:r>
      <w:r w:rsidR="001B63F1" w:rsidRPr="00B93793">
        <w:rPr>
          <w:iCs/>
          <w:sz w:val="28"/>
          <w:szCs w:val="28"/>
          <w:lang w:val="nl-NL"/>
        </w:rPr>
        <w:t>thành phần hồ sơ</w:t>
      </w:r>
      <w:r w:rsidR="00C24869" w:rsidRPr="00B93793">
        <w:rPr>
          <w:iCs/>
          <w:sz w:val="28"/>
          <w:szCs w:val="28"/>
          <w:lang w:val="nl-NL"/>
        </w:rPr>
        <w:t>:</w:t>
      </w:r>
      <w:r w:rsidR="001B63F1" w:rsidRPr="00B93793">
        <w:rPr>
          <w:iCs/>
          <w:sz w:val="28"/>
          <w:szCs w:val="28"/>
          <w:lang w:val="nl-NL"/>
        </w:rPr>
        <w:t xml:space="preserve"> </w:t>
      </w:r>
      <w:r w:rsidR="00C24869" w:rsidRPr="00B93793">
        <w:rPr>
          <w:iCs/>
          <w:sz w:val="28"/>
          <w:szCs w:val="28"/>
          <w:lang w:val="nl-NL"/>
        </w:rPr>
        <w:t xml:space="preserve">(i) </w:t>
      </w:r>
      <w:r w:rsidR="00BD603F" w:rsidRPr="00B93793">
        <w:rPr>
          <w:iCs/>
          <w:sz w:val="28"/>
          <w:szCs w:val="28"/>
          <w:lang w:val="nl-NL"/>
        </w:rPr>
        <w:t>Ý</w:t>
      </w:r>
      <w:r w:rsidR="001B63F1" w:rsidRPr="00B93793">
        <w:rPr>
          <w:iCs/>
          <w:sz w:val="28"/>
          <w:szCs w:val="28"/>
          <w:lang w:val="nl-NL"/>
        </w:rPr>
        <w:t xml:space="preserve"> kiến của các cơ quan liên quan trong trường hợp pháp luật yêu cầu</w:t>
      </w:r>
      <w:r w:rsidR="001B63F1" w:rsidRPr="00B93793">
        <w:rPr>
          <w:rStyle w:val="FootnoteReference"/>
          <w:iCs/>
          <w:sz w:val="28"/>
          <w:szCs w:val="28"/>
          <w:lang w:val="nl-NL"/>
        </w:rPr>
        <w:footnoteReference w:id="1"/>
      </w:r>
      <w:r w:rsidR="00C24869" w:rsidRPr="00B93793">
        <w:rPr>
          <w:iCs/>
          <w:sz w:val="28"/>
          <w:szCs w:val="28"/>
          <w:lang w:val="nl-NL"/>
        </w:rPr>
        <w:t xml:space="preserve"> và (ii) </w:t>
      </w:r>
      <w:r w:rsidR="00BD603F" w:rsidRPr="00B93793">
        <w:rPr>
          <w:iCs/>
          <w:sz w:val="28"/>
          <w:szCs w:val="28"/>
          <w:lang w:val="nl-NL"/>
        </w:rPr>
        <w:t>V</w:t>
      </w:r>
      <w:r w:rsidR="00C24869" w:rsidRPr="00B93793">
        <w:rPr>
          <w:iCs/>
          <w:sz w:val="28"/>
          <w:szCs w:val="28"/>
          <w:lang w:val="nl-NL"/>
        </w:rPr>
        <w:t xml:space="preserve">ăn bản đồng ý chủ trương đăng cai HNHTQT nếu có, thống nhất với phương án cắt giảm thủ tục hành chính đã được Thủ tướng Chính phủ phê duyệt tại </w:t>
      </w:r>
      <w:r w:rsidR="003D0003" w:rsidRPr="00B93793">
        <w:rPr>
          <w:sz w:val="28"/>
          <w:szCs w:val="28"/>
          <w:lang w:val="vi-VN"/>
        </w:rPr>
        <w:t>Quyết định số 2109/QĐ-TTg ngày 21/9/2025.</w:t>
      </w:r>
      <w:r w:rsidR="00C24869" w:rsidRPr="00B93793">
        <w:rPr>
          <w:iCs/>
          <w:sz w:val="28"/>
          <w:szCs w:val="28"/>
          <w:lang w:val="nl-NL"/>
        </w:rPr>
        <w:t xml:space="preserve"> </w:t>
      </w:r>
      <w:r w:rsidR="00BD603F" w:rsidRPr="00B93793">
        <w:rPr>
          <w:iCs/>
          <w:sz w:val="28"/>
          <w:szCs w:val="28"/>
          <w:lang w:val="nl-NL"/>
        </w:rPr>
        <w:t xml:space="preserve">Mặt khác, </w:t>
      </w:r>
      <w:r w:rsidR="00187873" w:rsidRPr="00B93793">
        <w:rPr>
          <w:iCs/>
          <w:sz w:val="28"/>
          <w:szCs w:val="28"/>
          <w:lang w:val="nl-NL"/>
        </w:rPr>
        <w:t>Dự thảo cũng gộp hai thành phần hồ sơ “công văn xin phép” và “Đề án tổ chức” thành một văn bản xin phép tổ chức nhằm đơn giản hóa thành phần hồ sơ và tạo thuận lợi cho việc xây dựng biểu mẫu điện tử</w:t>
      </w:r>
      <w:r w:rsidR="00B13808" w:rsidRPr="00B93793">
        <w:rPr>
          <w:iCs/>
          <w:sz w:val="28"/>
          <w:szCs w:val="28"/>
          <w:lang w:val="nl-NL"/>
        </w:rPr>
        <w:t xml:space="preserve">. </w:t>
      </w:r>
      <w:r w:rsidR="008302CE" w:rsidRPr="00B93793">
        <w:rPr>
          <w:iCs/>
          <w:sz w:val="28"/>
          <w:szCs w:val="28"/>
          <w:lang w:val="nl-NL"/>
        </w:rPr>
        <w:t>Một số văn bản khác cần nộp theo quy định pháp luật chuyên ngành cũng được quy đị</w:t>
      </w:r>
      <w:r w:rsidR="00250B16" w:rsidRPr="00B93793">
        <w:rPr>
          <w:iCs/>
          <w:sz w:val="28"/>
          <w:szCs w:val="28"/>
          <w:lang w:val="nl-NL"/>
        </w:rPr>
        <w:t xml:space="preserve">nh rõ ràng và quy định trong </w:t>
      </w:r>
      <w:r w:rsidR="008302CE" w:rsidRPr="00B93793">
        <w:rPr>
          <w:iCs/>
          <w:sz w:val="28"/>
          <w:szCs w:val="28"/>
          <w:lang w:val="nl-NL"/>
        </w:rPr>
        <w:t>trường hợp cơ quan có thẩm quyền tra cứu được thông tin, dữ liệ</w:t>
      </w:r>
      <w:r w:rsidR="00250B16" w:rsidRPr="00B93793">
        <w:rPr>
          <w:iCs/>
          <w:sz w:val="28"/>
          <w:szCs w:val="28"/>
          <w:lang w:val="nl-NL"/>
        </w:rPr>
        <w:t xml:space="preserve">u </w:t>
      </w:r>
      <w:r w:rsidR="008302CE" w:rsidRPr="00B93793">
        <w:rPr>
          <w:iCs/>
          <w:sz w:val="28"/>
          <w:szCs w:val="28"/>
          <w:lang w:val="nl-NL"/>
        </w:rPr>
        <w:t>trên các hệ thống, cơ sở dữ liệu thì đơn vị tổ chức không phải nộp các giấy tờ này</w:t>
      </w:r>
      <w:r w:rsidR="00E0409E" w:rsidRPr="00B93793">
        <w:rPr>
          <w:iCs/>
          <w:sz w:val="28"/>
          <w:szCs w:val="28"/>
          <w:lang w:val="nl-NL"/>
        </w:rPr>
        <w:t xml:space="preserve">. </w:t>
      </w:r>
      <w:r w:rsidR="00250B16" w:rsidRPr="00B93793">
        <w:rPr>
          <w:iCs/>
          <w:sz w:val="28"/>
          <w:szCs w:val="28"/>
          <w:lang w:val="nl-NL"/>
        </w:rPr>
        <w:br/>
      </w:r>
      <w:r w:rsidR="00E0409E" w:rsidRPr="00B93793">
        <w:rPr>
          <w:iCs/>
          <w:sz w:val="28"/>
          <w:szCs w:val="28"/>
          <w:lang w:val="nl-NL"/>
        </w:rPr>
        <w:t>Các quy định này trong Dự thảo</w:t>
      </w:r>
      <w:r w:rsidR="00BD603F" w:rsidRPr="00B93793">
        <w:rPr>
          <w:iCs/>
          <w:sz w:val="28"/>
          <w:szCs w:val="28"/>
          <w:lang w:val="nl-NL"/>
        </w:rPr>
        <w:t xml:space="preserve"> giúp </w:t>
      </w:r>
      <w:r w:rsidR="00215638" w:rsidRPr="00B93793">
        <w:rPr>
          <w:iCs/>
          <w:sz w:val="28"/>
          <w:szCs w:val="28"/>
          <w:lang w:val="nl-NL"/>
        </w:rPr>
        <w:t xml:space="preserve">giảm đáng kể thời gian chuẩn bị hồ sơ và chi phí tuân thủ cho đơn vị tổ chức. </w:t>
      </w:r>
    </w:p>
    <w:p w14:paraId="44913107" w14:textId="7B70AA74" w:rsidR="00250B16" w:rsidRPr="00B93793" w:rsidRDefault="00250B16" w:rsidP="0048045F">
      <w:pPr>
        <w:spacing w:after="80"/>
        <w:ind w:firstLine="709"/>
        <w:jc w:val="both"/>
        <w:rPr>
          <w:iCs/>
          <w:sz w:val="28"/>
          <w:szCs w:val="28"/>
          <w:lang w:val="nl-NL"/>
        </w:rPr>
      </w:pPr>
      <w:r w:rsidRPr="00B93793">
        <w:rPr>
          <w:iCs/>
          <w:sz w:val="28"/>
          <w:szCs w:val="28"/>
          <w:lang w:val="nl-NL"/>
        </w:rPr>
        <w:t>Dự thảo đã quy định rõ c</w:t>
      </w:r>
      <w:r w:rsidR="00B13808" w:rsidRPr="00B93793">
        <w:rPr>
          <w:iCs/>
          <w:sz w:val="28"/>
          <w:szCs w:val="28"/>
          <w:lang w:val="nl-NL"/>
        </w:rPr>
        <w:t xml:space="preserve">ách thức nộp </w:t>
      </w:r>
      <w:r w:rsidRPr="00B93793">
        <w:rPr>
          <w:iCs/>
          <w:sz w:val="28"/>
          <w:szCs w:val="28"/>
          <w:lang w:val="nl-NL"/>
        </w:rPr>
        <w:t xml:space="preserve">hồ sơ </w:t>
      </w:r>
      <w:r w:rsidR="00B13808" w:rsidRPr="00B93793">
        <w:rPr>
          <w:iCs/>
          <w:sz w:val="28"/>
          <w:szCs w:val="28"/>
          <w:lang w:val="nl-NL"/>
        </w:rPr>
        <w:t>và trả kết quả</w:t>
      </w:r>
      <w:r w:rsidRPr="00B93793">
        <w:rPr>
          <w:iCs/>
          <w:sz w:val="28"/>
          <w:szCs w:val="28"/>
          <w:lang w:val="nl-NL"/>
        </w:rPr>
        <w:t xml:space="preserve">, trong đó </w:t>
      </w:r>
      <w:r w:rsidR="00C82E88" w:rsidRPr="00B93793">
        <w:rPr>
          <w:iCs/>
          <w:sz w:val="28"/>
          <w:szCs w:val="28"/>
          <w:lang w:val="nl-NL"/>
        </w:rPr>
        <w:t>bổ sung</w:t>
      </w:r>
      <w:r w:rsidRPr="00B93793">
        <w:rPr>
          <w:iCs/>
          <w:sz w:val="28"/>
          <w:szCs w:val="28"/>
          <w:lang w:val="nl-NL"/>
        </w:rPr>
        <w:t xml:space="preserve"> </w:t>
      </w:r>
      <w:r w:rsidR="00B13808" w:rsidRPr="00B93793">
        <w:rPr>
          <w:iCs/>
          <w:sz w:val="28"/>
          <w:szCs w:val="28"/>
          <w:lang w:val="nl-NL"/>
        </w:rPr>
        <w:t>hình thức trực tuyến</w:t>
      </w:r>
      <w:r w:rsidR="00954B7F" w:rsidRPr="00B93793">
        <w:rPr>
          <w:iCs/>
          <w:sz w:val="28"/>
          <w:szCs w:val="28"/>
          <w:lang w:val="nl-NL"/>
        </w:rPr>
        <w:t xml:space="preserve">. </w:t>
      </w:r>
    </w:p>
    <w:p w14:paraId="70C139F4" w14:textId="77777777" w:rsidR="009921D5" w:rsidRPr="00B93793" w:rsidRDefault="00954B7F" w:rsidP="0048045F">
      <w:pPr>
        <w:spacing w:after="80"/>
        <w:ind w:firstLine="709"/>
        <w:jc w:val="both"/>
        <w:rPr>
          <w:iCs/>
          <w:sz w:val="28"/>
          <w:szCs w:val="28"/>
          <w:lang w:val="nl-NL"/>
        </w:rPr>
      </w:pPr>
      <w:r w:rsidRPr="00B93793">
        <w:rPr>
          <w:iCs/>
          <w:sz w:val="28"/>
          <w:szCs w:val="28"/>
          <w:lang w:val="nl-NL"/>
        </w:rPr>
        <w:t xml:space="preserve">Thời gian giải quyết hồ sơ cũng giảm </w:t>
      </w:r>
      <w:r w:rsidR="007A1D5E" w:rsidRPr="00B93793">
        <w:rPr>
          <w:iCs/>
          <w:sz w:val="28"/>
          <w:szCs w:val="28"/>
          <w:lang w:val="nl-NL"/>
        </w:rPr>
        <w:t xml:space="preserve">quyết liệt theo tinh thần </w:t>
      </w:r>
      <w:r w:rsidR="009921D5" w:rsidRPr="00B93793">
        <w:rPr>
          <w:sz w:val="28"/>
          <w:szCs w:val="28"/>
          <w:lang w:val="vi-VN"/>
        </w:rPr>
        <w:t>Nghị quyết 66/NQ-CP</w:t>
      </w:r>
      <w:r w:rsidR="009921D5" w:rsidRPr="00B93793">
        <w:rPr>
          <w:iCs/>
          <w:sz w:val="28"/>
          <w:szCs w:val="28"/>
          <w:lang w:val="nl-NL"/>
        </w:rPr>
        <w:t xml:space="preserve"> </w:t>
      </w:r>
      <w:r w:rsidR="007A1D5E" w:rsidRPr="00B93793">
        <w:rPr>
          <w:iCs/>
          <w:sz w:val="28"/>
          <w:szCs w:val="28"/>
          <w:lang w:val="nl-NL"/>
        </w:rPr>
        <w:t xml:space="preserve">như sau: </w:t>
      </w:r>
    </w:p>
    <w:p w14:paraId="48C2F5A8" w14:textId="77777777" w:rsidR="009921D5" w:rsidRPr="00B93793" w:rsidRDefault="007A1D5E" w:rsidP="0048045F">
      <w:pPr>
        <w:spacing w:after="80"/>
        <w:ind w:firstLine="709"/>
        <w:jc w:val="both"/>
        <w:rPr>
          <w:iCs/>
          <w:sz w:val="28"/>
          <w:szCs w:val="28"/>
          <w:lang w:val="nl-NL"/>
        </w:rPr>
      </w:pPr>
      <w:r w:rsidRPr="00B93793">
        <w:rPr>
          <w:iCs/>
          <w:sz w:val="28"/>
          <w:szCs w:val="28"/>
          <w:lang w:val="nl-NL"/>
        </w:rPr>
        <w:t>+ Giảm từ 40 ngày xuống còn 21 ngày làm việc đối với hội nghị, hội thảo quốc tế cần xin ý kiến Thủ tướng Chính phủ (giảm 26,5% thời gian);</w:t>
      </w:r>
    </w:p>
    <w:p w14:paraId="7724A7DD" w14:textId="77777777" w:rsidR="009921D5" w:rsidRPr="00B93793" w:rsidRDefault="007A1D5E" w:rsidP="0048045F">
      <w:pPr>
        <w:spacing w:after="80"/>
        <w:ind w:firstLine="709"/>
        <w:jc w:val="both"/>
        <w:rPr>
          <w:iCs/>
          <w:sz w:val="28"/>
          <w:szCs w:val="28"/>
          <w:lang w:val="nl-NL"/>
        </w:rPr>
      </w:pPr>
      <w:r w:rsidRPr="00B93793">
        <w:rPr>
          <w:iCs/>
          <w:sz w:val="28"/>
          <w:szCs w:val="28"/>
          <w:lang w:val="nl-NL"/>
        </w:rPr>
        <w:t>+ Giảm từ 30 ngày xuống còn 15 ngày làm việc đối với hội nghị, hội thảo quốc tế cần lấy ý kiến của cơ quan, địa phương khác (giảm 30% thời gian);</w:t>
      </w:r>
    </w:p>
    <w:p w14:paraId="06C16008" w14:textId="77777777" w:rsidR="009921D5" w:rsidRPr="00B93793" w:rsidRDefault="007A1D5E" w:rsidP="0048045F">
      <w:pPr>
        <w:spacing w:after="80"/>
        <w:ind w:firstLine="709"/>
        <w:jc w:val="both"/>
        <w:rPr>
          <w:iCs/>
          <w:sz w:val="28"/>
          <w:szCs w:val="28"/>
          <w:lang w:val="nl-NL"/>
        </w:rPr>
      </w:pPr>
      <w:r w:rsidRPr="00B93793">
        <w:rPr>
          <w:iCs/>
          <w:sz w:val="28"/>
          <w:szCs w:val="28"/>
          <w:lang w:val="nl-NL"/>
        </w:rPr>
        <w:t xml:space="preserve">+ Giảm từ 30 ngày xuống còn 09 ngày làm việc đối với hội nghị, hội thảo quốc tế chỉ cần lấy ý kiến trong nội bộ cơ quan, địa phương (giảm 58% thời gian). </w:t>
      </w:r>
    </w:p>
    <w:p w14:paraId="6DCE235F" w14:textId="77777777" w:rsidR="0048045F" w:rsidRPr="00B93793" w:rsidRDefault="00E0409E" w:rsidP="0048045F">
      <w:pPr>
        <w:spacing w:after="80"/>
        <w:ind w:firstLine="709"/>
        <w:jc w:val="both"/>
        <w:rPr>
          <w:iCs/>
          <w:sz w:val="28"/>
          <w:szCs w:val="28"/>
          <w:lang w:val="nl-NL"/>
        </w:rPr>
      </w:pPr>
      <w:r w:rsidRPr="00B93793">
        <w:rPr>
          <w:iCs/>
          <w:sz w:val="28"/>
          <w:szCs w:val="28"/>
          <w:lang w:val="nl-NL"/>
        </w:rPr>
        <w:t xml:space="preserve">Cơ quan giải quyết hồ sơ không thay đổi so với thực tế đang triển khai, ở trung ương là các bộ, cơ quan ngang bộ và ở địa phương là các cơ quan chuyên môn về đối ngoại của địa phương (riêng thành phố Hồ Chí Minh theo phân công của </w:t>
      </w:r>
      <w:r w:rsidR="009921D5" w:rsidRPr="00B93793">
        <w:rPr>
          <w:iCs/>
          <w:sz w:val="28"/>
          <w:szCs w:val="28"/>
          <w:lang w:val="nl-NL"/>
        </w:rPr>
        <w:t>Chủ tịch Ủy ban nhân dân</w:t>
      </w:r>
      <w:r w:rsidRPr="00B93793">
        <w:rPr>
          <w:iCs/>
          <w:sz w:val="28"/>
          <w:szCs w:val="28"/>
          <w:lang w:val="nl-NL"/>
        </w:rPr>
        <w:t xml:space="preserve"> thành phố).</w:t>
      </w:r>
      <w:r w:rsidR="007D3EF3" w:rsidRPr="00B93793">
        <w:rPr>
          <w:iCs/>
          <w:sz w:val="28"/>
          <w:szCs w:val="28"/>
          <w:lang w:val="nl-NL"/>
        </w:rPr>
        <w:t xml:space="preserve"> </w:t>
      </w:r>
    </w:p>
    <w:p w14:paraId="110D2186" w14:textId="4D9B3637" w:rsidR="009921D5" w:rsidRPr="00B93793" w:rsidRDefault="0048045F" w:rsidP="0048045F">
      <w:pPr>
        <w:spacing w:after="80"/>
        <w:ind w:firstLine="709"/>
        <w:jc w:val="both"/>
        <w:rPr>
          <w:iCs/>
          <w:sz w:val="28"/>
          <w:szCs w:val="28"/>
          <w:lang w:val="nl-NL"/>
        </w:rPr>
      </w:pPr>
      <w:r w:rsidRPr="00B93793">
        <w:rPr>
          <w:iCs/>
          <w:sz w:val="28"/>
          <w:szCs w:val="28"/>
          <w:lang w:val="nl-NL"/>
        </w:rPr>
        <w:lastRenderedPageBreak/>
        <w:t xml:space="preserve">Dự thảo giữ nguyên việc </w:t>
      </w:r>
      <w:r w:rsidR="007D3EF3" w:rsidRPr="00B93793">
        <w:rPr>
          <w:iCs/>
          <w:sz w:val="28"/>
          <w:szCs w:val="28"/>
          <w:lang w:val="nl-NL"/>
        </w:rPr>
        <w:t>không yêu cầu nộp phí và lệ</w:t>
      </w:r>
      <w:r w:rsidRPr="00B93793">
        <w:rPr>
          <w:iCs/>
          <w:sz w:val="28"/>
          <w:szCs w:val="28"/>
          <w:lang w:val="nl-NL"/>
        </w:rPr>
        <w:t xml:space="preserve"> phí. </w:t>
      </w:r>
    </w:p>
    <w:p w14:paraId="1F82AEC1" w14:textId="73521CB9" w:rsidR="00E30BBF" w:rsidRPr="00B93793" w:rsidRDefault="007D3EF3" w:rsidP="0048045F">
      <w:pPr>
        <w:spacing w:after="80"/>
        <w:ind w:firstLine="709"/>
        <w:jc w:val="both"/>
        <w:rPr>
          <w:iCs/>
          <w:sz w:val="28"/>
          <w:szCs w:val="28"/>
          <w:lang w:val="nl-NL"/>
        </w:rPr>
      </w:pPr>
      <w:r w:rsidRPr="00B93793">
        <w:rPr>
          <w:iCs/>
          <w:sz w:val="28"/>
          <w:szCs w:val="28"/>
          <w:lang w:val="nl-NL"/>
        </w:rPr>
        <w:t>Trên cơ sở đó, chi phí tuân thủ của nhóm thủ tục hành chính này đã giảm</w:t>
      </w:r>
      <w:r w:rsidR="00312933" w:rsidRPr="00B93793">
        <w:rPr>
          <w:iCs/>
          <w:sz w:val="28"/>
          <w:szCs w:val="28"/>
          <w:lang w:val="nl-NL"/>
        </w:rPr>
        <w:t xml:space="preserve"> 54%</w:t>
      </w:r>
      <w:r w:rsidRPr="00B93793">
        <w:rPr>
          <w:iCs/>
          <w:sz w:val="28"/>
          <w:szCs w:val="28"/>
          <w:lang w:val="nl-NL"/>
        </w:rPr>
        <w:t xml:space="preserve"> </w:t>
      </w:r>
      <w:r w:rsidR="00312933" w:rsidRPr="00B93793">
        <w:rPr>
          <w:iCs/>
          <w:sz w:val="28"/>
          <w:szCs w:val="28"/>
          <w:lang w:val="nl-NL"/>
        </w:rPr>
        <w:t>từ</w:t>
      </w:r>
      <w:r w:rsidR="009921D5" w:rsidRPr="00B93793">
        <w:rPr>
          <w:iCs/>
          <w:sz w:val="28"/>
          <w:szCs w:val="28"/>
          <w:lang w:val="nl-NL"/>
        </w:rPr>
        <w:t xml:space="preserve"> 2.359.</w:t>
      </w:r>
      <w:r w:rsidR="00312933" w:rsidRPr="00B93793">
        <w:rPr>
          <w:iCs/>
          <w:sz w:val="28"/>
          <w:szCs w:val="28"/>
          <w:lang w:val="nl-NL"/>
        </w:rPr>
        <w:t>656</w:t>
      </w:r>
      <w:r w:rsidR="009921D5" w:rsidRPr="00B93793">
        <w:rPr>
          <w:iCs/>
          <w:sz w:val="28"/>
          <w:szCs w:val="28"/>
          <w:lang w:val="nl-NL"/>
        </w:rPr>
        <w:t>.</w:t>
      </w:r>
      <w:r w:rsidR="00312933" w:rsidRPr="00B93793">
        <w:rPr>
          <w:iCs/>
          <w:sz w:val="28"/>
          <w:szCs w:val="28"/>
          <w:lang w:val="nl-NL"/>
        </w:rPr>
        <w:t>250 đồ</w:t>
      </w:r>
      <w:r w:rsidR="009921D5" w:rsidRPr="00B93793">
        <w:rPr>
          <w:iCs/>
          <w:sz w:val="28"/>
          <w:szCs w:val="28"/>
          <w:lang w:val="nl-NL"/>
        </w:rPr>
        <w:t>ng/</w:t>
      </w:r>
      <w:r w:rsidR="00312933" w:rsidRPr="00B93793">
        <w:rPr>
          <w:iCs/>
          <w:sz w:val="28"/>
          <w:szCs w:val="28"/>
          <w:lang w:val="nl-NL"/>
        </w:rPr>
        <w:t>năm xuống</w:t>
      </w:r>
      <w:r w:rsidR="009921D5" w:rsidRPr="00B93793">
        <w:rPr>
          <w:iCs/>
          <w:sz w:val="28"/>
          <w:szCs w:val="28"/>
          <w:lang w:val="nl-NL"/>
        </w:rPr>
        <w:t xml:space="preserve"> 1.078.437.</w:t>
      </w:r>
      <w:r w:rsidR="00312933" w:rsidRPr="00B93793">
        <w:rPr>
          <w:iCs/>
          <w:sz w:val="28"/>
          <w:szCs w:val="28"/>
          <w:lang w:val="nl-NL"/>
        </w:rPr>
        <w:t xml:space="preserve">500 </w:t>
      </w:r>
      <w:r w:rsidR="00C30998" w:rsidRPr="00B93793">
        <w:rPr>
          <w:iCs/>
          <w:sz w:val="28"/>
          <w:szCs w:val="28"/>
          <w:lang w:val="nl-NL"/>
        </w:rPr>
        <w:t>đồ</w:t>
      </w:r>
      <w:r w:rsidR="00041348" w:rsidRPr="00B93793">
        <w:rPr>
          <w:iCs/>
          <w:sz w:val="28"/>
          <w:szCs w:val="28"/>
          <w:lang w:val="nl-NL"/>
        </w:rPr>
        <w:t>ng/</w:t>
      </w:r>
      <w:r w:rsidR="00C30998" w:rsidRPr="00B93793">
        <w:rPr>
          <w:iCs/>
          <w:sz w:val="28"/>
          <w:szCs w:val="28"/>
          <w:lang w:val="nl-NL"/>
        </w:rPr>
        <w:t xml:space="preserve">năm, đáp ứng yêu cầu của </w:t>
      </w:r>
      <w:r w:rsidR="00041348" w:rsidRPr="00B93793">
        <w:rPr>
          <w:sz w:val="28"/>
          <w:szCs w:val="28"/>
          <w:lang w:val="vi-VN"/>
        </w:rPr>
        <w:t>Nghị quyết 66/NQ-CP</w:t>
      </w:r>
      <w:r w:rsidR="00041348" w:rsidRPr="00B93793">
        <w:rPr>
          <w:iCs/>
          <w:sz w:val="28"/>
          <w:szCs w:val="28"/>
          <w:lang w:val="nl-NL"/>
        </w:rPr>
        <w:t xml:space="preserve"> </w:t>
      </w:r>
      <w:r w:rsidR="00C30998" w:rsidRPr="00B93793">
        <w:rPr>
          <w:iCs/>
          <w:sz w:val="28"/>
          <w:szCs w:val="28"/>
          <w:lang w:val="nl-NL"/>
        </w:rPr>
        <w:t>về</w:t>
      </w:r>
      <w:r w:rsidR="0048045F" w:rsidRPr="00B93793">
        <w:rPr>
          <w:iCs/>
          <w:sz w:val="28"/>
          <w:szCs w:val="28"/>
          <w:lang w:val="nl-NL"/>
        </w:rPr>
        <w:t xml:space="preserve"> </w:t>
      </w:r>
      <w:r w:rsidR="00C30998" w:rsidRPr="00B93793">
        <w:rPr>
          <w:iCs/>
          <w:sz w:val="28"/>
          <w:szCs w:val="28"/>
          <w:lang w:val="nl-NL"/>
        </w:rPr>
        <w:t xml:space="preserve">cắt giảm tối thiểu 50% chi phí tuân thủ đến năm 2026. </w:t>
      </w:r>
      <w:r w:rsidR="00E30BBF" w:rsidRPr="00B93793">
        <w:rPr>
          <w:iCs/>
          <w:sz w:val="28"/>
          <w:szCs w:val="28"/>
          <w:lang w:val="nl-NL"/>
        </w:rPr>
        <w:t xml:space="preserve"> </w:t>
      </w:r>
    </w:p>
    <w:p w14:paraId="47AAD1DA" w14:textId="348727A3" w:rsidR="006B165C" w:rsidRPr="00B93793" w:rsidRDefault="006B165C" w:rsidP="0048045F">
      <w:pPr>
        <w:spacing w:after="80"/>
        <w:ind w:firstLine="709"/>
        <w:jc w:val="both"/>
        <w:rPr>
          <w:b/>
          <w:bCs/>
          <w:iCs/>
          <w:sz w:val="28"/>
          <w:szCs w:val="28"/>
          <w:lang w:val="nl-NL"/>
        </w:rPr>
      </w:pPr>
      <w:r w:rsidRPr="00B93793">
        <w:rPr>
          <w:b/>
          <w:bCs/>
          <w:iCs/>
          <w:sz w:val="28"/>
          <w:szCs w:val="28"/>
          <w:lang w:val="nl-NL"/>
        </w:rPr>
        <w:t xml:space="preserve">1.2. Nhóm thủ tục hành chính về xin chủ trương đăng cai hội nghị, </w:t>
      </w:r>
      <w:r w:rsidR="00C82E88" w:rsidRPr="00B93793">
        <w:rPr>
          <w:b/>
          <w:bCs/>
          <w:iCs/>
          <w:sz w:val="28"/>
          <w:szCs w:val="28"/>
          <w:lang w:val="nl-NL"/>
        </w:rPr>
        <w:br/>
      </w:r>
      <w:r w:rsidRPr="00B93793">
        <w:rPr>
          <w:b/>
          <w:bCs/>
          <w:iCs/>
          <w:sz w:val="28"/>
          <w:szCs w:val="28"/>
          <w:lang w:val="nl-NL"/>
        </w:rPr>
        <w:t>hội thảo quốc tế:</w:t>
      </w:r>
    </w:p>
    <w:p w14:paraId="783F5FFB" w14:textId="2BB0604E" w:rsidR="006B165C" w:rsidRPr="00B93793" w:rsidRDefault="00540351" w:rsidP="0048045F">
      <w:pPr>
        <w:spacing w:after="80"/>
        <w:ind w:firstLine="709"/>
        <w:jc w:val="both"/>
        <w:rPr>
          <w:iCs/>
          <w:sz w:val="28"/>
          <w:szCs w:val="28"/>
          <w:lang w:val="nl-NL"/>
        </w:rPr>
      </w:pPr>
      <w:r w:rsidRPr="00B93793">
        <w:rPr>
          <w:iCs/>
          <w:sz w:val="28"/>
          <w:szCs w:val="28"/>
          <w:lang w:val="nl-NL"/>
        </w:rPr>
        <w:t>Sửa đổi, bổ sung 02 thủ tục hành chính về xin chủ trương đăng cai tổ chức HNHTQT thuộc thẩm quyền của Thủ tướng Chính phủ (mã 2.002313) và xin chủ trương đăng cai HNHTQT không thuộc thẩm quyền của Thủ tướng Chính phủ (mã 2.00231</w:t>
      </w:r>
      <w:r w:rsidR="00A3616A" w:rsidRPr="00B93793">
        <w:rPr>
          <w:iCs/>
          <w:sz w:val="28"/>
          <w:szCs w:val="28"/>
          <w:lang w:val="nl-NL"/>
        </w:rPr>
        <w:t>4</w:t>
      </w:r>
      <w:r w:rsidRPr="00B93793">
        <w:rPr>
          <w:iCs/>
          <w:sz w:val="28"/>
          <w:szCs w:val="28"/>
          <w:lang w:val="nl-NL"/>
        </w:rPr>
        <w:t xml:space="preserve">) thành: (i) Xin </w:t>
      </w:r>
      <w:r w:rsidR="00A3616A" w:rsidRPr="00B93793">
        <w:rPr>
          <w:iCs/>
          <w:sz w:val="28"/>
          <w:szCs w:val="28"/>
          <w:lang w:val="nl-NL"/>
        </w:rPr>
        <w:t>chủ trương đăng cai</w:t>
      </w:r>
      <w:r w:rsidRPr="00B93793">
        <w:rPr>
          <w:iCs/>
          <w:sz w:val="28"/>
          <w:szCs w:val="28"/>
          <w:lang w:val="nl-NL"/>
        </w:rPr>
        <w:t xml:space="preserve"> HNHTQT của cơ quan, tổ chức ngoài nhà nước ở trung ương; (ii) Xin </w:t>
      </w:r>
      <w:r w:rsidR="00A3616A" w:rsidRPr="00B93793">
        <w:rPr>
          <w:iCs/>
          <w:sz w:val="28"/>
          <w:szCs w:val="28"/>
          <w:lang w:val="nl-NL"/>
        </w:rPr>
        <w:t>chủ trương đăng cai</w:t>
      </w:r>
      <w:r w:rsidRPr="00B93793">
        <w:rPr>
          <w:iCs/>
          <w:sz w:val="28"/>
          <w:szCs w:val="28"/>
          <w:lang w:val="nl-NL"/>
        </w:rPr>
        <w:t xml:space="preserve"> HNHTQT của cơ quan, tổ chức ngoài nhà nước ở địa phương. </w:t>
      </w:r>
      <w:r w:rsidR="00A3616A" w:rsidRPr="00B93793">
        <w:rPr>
          <w:iCs/>
          <w:sz w:val="28"/>
          <w:szCs w:val="28"/>
          <w:lang w:val="nl-NL"/>
        </w:rPr>
        <w:t>Tương tự nhóm thủ tục hành chính về xin phép tổ chức HNHTQT, v</w:t>
      </w:r>
      <w:r w:rsidRPr="00B93793">
        <w:rPr>
          <w:iCs/>
          <w:sz w:val="28"/>
          <w:szCs w:val="28"/>
          <w:lang w:val="nl-NL"/>
        </w:rPr>
        <w:t xml:space="preserve">iệc tách riêng thủ tục hành chính thực hiện ở trung ương và địa phương </w:t>
      </w:r>
      <w:r w:rsidR="00A3616A" w:rsidRPr="00B93793">
        <w:rPr>
          <w:iCs/>
          <w:sz w:val="28"/>
          <w:szCs w:val="28"/>
          <w:lang w:val="nl-NL"/>
        </w:rPr>
        <w:t>nhằm</w:t>
      </w:r>
      <w:r w:rsidRPr="00B93793">
        <w:rPr>
          <w:iCs/>
          <w:sz w:val="28"/>
          <w:szCs w:val="28"/>
          <w:lang w:val="nl-NL"/>
        </w:rPr>
        <w:t xml:space="preserve"> tạo thuận lợi hơn cho việc công bố danh mục thủ tục </w:t>
      </w:r>
      <w:r w:rsidR="00C82E88" w:rsidRPr="00B93793">
        <w:rPr>
          <w:iCs/>
          <w:sz w:val="28"/>
          <w:szCs w:val="28"/>
          <w:lang w:val="nl-NL"/>
        </w:rPr>
        <w:br/>
      </w:r>
      <w:r w:rsidRPr="00B93793">
        <w:rPr>
          <w:iCs/>
          <w:sz w:val="28"/>
          <w:szCs w:val="28"/>
          <w:lang w:val="nl-NL"/>
        </w:rPr>
        <w:t>hành chính và điều chỉnh nội dung thủ tục hành chính khi thực hiện phân cấp hoặc tiếp tục cắt giảm thủ tục hành chính.</w:t>
      </w:r>
    </w:p>
    <w:p w14:paraId="6A3B08C0" w14:textId="4DF46D63" w:rsidR="00334C68" w:rsidRPr="00B93793" w:rsidRDefault="009109C0" w:rsidP="0048045F">
      <w:pPr>
        <w:spacing w:after="80"/>
        <w:ind w:firstLine="709"/>
        <w:jc w:val="both"/>
        <w:rPr>
          <w:iCs/>
          <w:sz w:val="28"/>
          <w:szCs w:val="28"/>
          <w:lang w:val="nl-NL"/>
        </w:rPr>
      </w:pPr>
      <w:r w:rsidRPr="00B93793">
        <w:rPr>
          <w:iCs/>
          <w:sz w:val="28"/>
          <w:szCs w:val="28"/>
          <w:lang w:val="nl-NL"/>
        </w:rPr>
        <w:t xml:space="preserve">Dự thảo quy định rõ điều kiện để được áp dụng thủ tục hành </w:t>
      </w:r>
      <w:r w:rsidR="00C82E88" w:rsidRPr="00B93793">
        <w:rPr>
          <w:iCs/>
          <w:sz w:val="28"/>
          <w:szCs w:val="28"/>
          <w:lang w:val="nl-NL"/>
        </w:rPr>
        <w:t xml:space="preserve">chính </w:t>
      </w:r>
      <w:r w:rsidRPr="00B93793">
        <w:rPr>
          <w:iCs/>
          <w:sz w:val="28"/>
          <w:szCs w:val="28"/>
          <w:lang w:val="nl-NL"/>
        </w:rPr>
        <w:t xml:space="preserve">gồm </w:t>
      </w:r>
      <w:r w:rsidR="00C82E88" w:rsidRPr="00B93793">
        <w:rPr>
          <w:iCs/>
          <w:sz w:val="28"/>
          <w:szCs w:val="28"/>
          <w:lang w:val="nl-NL"/>
        </w:rPr>
        <w:br/>
      </w:r>
      <w:r w:rsidRPr="00B93793">
        <w:rPr>
          <w:iCs/>
          <w:sz w:val="28"/>
          <w:szCs w:val="28"/>
          <w:lang w:val="nl-NL"/>
        </w:rPr>
        <w:t xml:space="preserve">03 điều kiện áp dụng đồng thời là: (i) đơn vị tổ chức có nhu cầu đăng cai HNHTQT; (ii) văn bản đồng ý chủ trương của cơ quan </w:t>
      </w:r>
      <w:r w:rsidR="00C82E88" w:rsidRPr="00B93793">
        <w:rPr>
          <w:iCs/>
          <w:sz w:val="28"/>
          <w:szCs w:val="28"/>
          <w:lang w:val="nl-NL"/>
        </w:rPr>
        <w:t xml:space="preserve">hành chính </w:t>
      </w:r>
      <w:r w:rsidRPr="00B93793">
        <w:rPr>
          <w:iCs/>
          <w:sz w:val="28"/>
          <w:szCs w:val="28"/>
          <w:lang w:val="nl-NL"/>
        </w:rPr>
        <w:t xml:space="preserve">nhà nước </w:t>
      </w:r>
      <w:r w:rsidR="00C82E88" w:rsidRPr="00B93793">
        <w:rPr>
          <w:iCs/>
          <w:sz w:val="28"/>
          <w:szCs w:val="28"/>
          <w:lang w:val="nl-NL"/>
        </w:rPr>
        <w:br/>
      </w:r>
      <w:r w:rsidR="00BE2C40" w:rsidRPr="00B93793">
        <w:rPr>
          <w:iCs/>
          <w:sz w:val="28"/>
          <w:szCs w:val="28"/>
          <w:lang w:val="nl-NL"/>
        </w:rPr>
        <w:t xml:space="preserve">Việt Nam </w:t>
      </w:r>
      <w:r w:rsidRPr="00B93793">
        <w:rPr>
          <w:iCs/>
          <w:sz w:val="28"/>
          <w:szCs w:val="28"/>
          <w:lang w:val="nl-NL"/>
        </w:rPr>
        <w:t xml:space="preserve">là một trong các </w:t>
      </w:r>
      <w:r w:rsidR="00C82E88" w:rsidRPr="00B93793">
        <w:rPr>
          <w:iCs/>
          <w:sz w:val="28"/>
          <w:szCs w:val="28"/>
          <w:lang w:val="nl-NL"/>
        </w:rPr>
        <w:t>điều kiện</w:t>
      </w:r>
      <w:r w:rsidRPr="00B93793">
        <w:rPr>
          <w:iCs/>
          <w:sz w:val="28"/>
          <w:szCs w:val="28"/>
          <w:lang w:val="nl-NL"/>
        </w:rPr>
        <w:t xml:space="preserve"> của</w:t>
      </w:r>
      <w:r w:rsidR="00C82E88" w:rsidRPr="00B93793">
        <w:rPr>
          <w:iCs/>
          <w:sz w:val="28"/>
          <w:szCs w:val="28"/>
          <w:lang w:val="nl-NL"/>
        </w:rPr>
        <w:t xml:space="preserve"> cơ chế đa phương hoặc </w:t>
      </w:r>
      <w:r w:rsidRPr="00B93793">
        <w:rPr>
          <w:iCs/>
          <w:sz w:val="28"/>
          <w:szCs w:val="28"/>
          <w:lang w:val="nl-NL"/>
        </w:rPr>
        <w:t>phía nước ngoài để được đăng cai hoặc đăng ký đăng cai</w:t>
      </w:r>
      <w:r w:rsidR="00BE2C40" w:rsidRPr="00B93793">
        <w:rPr>
          <w:iCs/>
          <w:sz w:val="28"/>
          <w:szCs w:val="28"/>
          <w:lang w:val="nl-NL"/>
        </w:rPr>
        <w:t xml:space="preserve">; (iii) đơn vị tổ chức chưa có đầy đủ thông tin về HNHTQT </w:t>
      </w:r>
      <w:r w:rsidR="00C82E88" w:rsidRPr="00B93793">
        <w:rPr>
          <w:iCs/>
          <w:sz w:val="28"/>
          <w:szCs w:val="28"/>
          <w:lang w:val="nl-NL"/>
        </w:rPr>
        <w:t>để thực hiện thủ tục xin phép tổ chức</w:t>
      </w:r>
      <w:r w:rsidR="00BE2C40" w:rsidRPr="00B93793">
        <w:rPr>
          <w:iCs/>
          <w:sz w:val="28"/>
          <w:szCs w:val="28"/>
          <w:lang w:val="nl-NL"/>
        </w:rPr>
        <w:t>. Việc quy định rõ các điều kiện này</w:t>
      </w:r>
      <w:r w:rsidR="00CC7FD9" w:rsidRPr="00B93793">
        <w:rPr>
          <w:iCs/>
          <w:sz w:val="28"/>
          <w:szCs w:val="28"/>
          <w:lang w:val="nl-NL"/>
        </w:rPr>
        <w:t xml:space="preserve"> nhằm mục đích để đơn vị tổ chức chỉ thực hiện thủ tục khi thực sự cần thiết, tránh lãng phí nguồn lực của cả </w:t>
      </w:r>
      <w:r w:rsidR="00334C68" w:rsidRPr="00B93793">
        <w:rPr>
          <w:iCs/>
          <w:sz w:val="28"/>
          <w:szCs w:val="28"/>
          <w:lang w:val="nl-NL"/>
        </w:rPr>
        <w:t>đơn vị tổ chức và cơ quan nhà nước.</w:t>
      </w:r>
    </w:p>
    <w:p w14:paraId="0AB035CC" w14:textId="6A638F5F" w:rsidR="00E44B2F" w:rsidRPr="00B93793" w:rsidRDefault="00334C68" w:rsidP="0048045F">
      <w:pPr>
        <w:spacing w:after="80"/>
        <w:ind w:firstLine="709"/>
        <w:jc w:val="both"/>
        <w:rPr>
          <w:iCs/>
          <w:sz w:val="28"/>
          <w:szCs w:val="28"/>
          <w:lang w:val="nl-NL"/>
        </w:rPr>
      </w:pPr>
      <w:r w:rsidRPr="00B93793">
        <w:rPr>
          <w:iCs/>
          <w:sz w:val="28"/>
          <w:szCs w:val="28"/>
          <w:lang w:val="nl-NL"/>
        </w:rPr>
        <w:t>Thành phần hồ sơ của nhóm thủ tục này không thay đổi, chỉ yêu cầu 01 văn bản xin chủ trương đăng cai HNHTQT, mẫu văn bản được cấu trúc lại phù hợp hơn và tạo thuận lợi cho việc tạo biểu mẫu điện tử</w:t>
      </w:r>
      <w:r w:rsidR="00C05A16" w:rsidRPr="00B93793">
        <w:rPr>
          <w:iCs/>
          <w:sz w:val="28"/>
          <w:szCs w:val="28"/>
          <w:lang w:val="nl-NL"/>
        </w:rPr>
        <w:t xml:space="preserve">. </w:t>
      </w:r>
      <w:r w:rsidR="00C27E5B" w:rsidRPr="00B93793">
        <w:rPr>
          <w:iCs/>
          <w:sz w:val="28"/>
          <w:szCs w:val="28"/>
          <w:lang w:val="nl-NL"/>
        </w:rPr>
        <w:t>Cách thức n</w:t>
      </w:r>
      <w:r w:rsidR="00BB1FE9" w:rsidRPr="00B93793">
        <w:rPr>
          <w:iCs/>
          <w:sz w:val="28"/>
          <w:szCs w:val="28"/>
          <w:lang w:val="nl-NL"/>
        </w:rPr>
        <w:t>ộp</w:t>
      </w:r>
      <w:r w:rsidR="00C27E5B" w:rsidRPr="00B93793">
        <w:rPr>
          <w:iCs/>
          <w:sz w:val="28"/>
          <w:szCs w:val="28"/>
          <w:lang w:val="nl-NL"/>
        </w:rPr>
        <w:t xml:space="preserve"> hồ sơ và trả kết quả được bổ sung thêm hình thức trực tuyến, thống nhất với phương án cắt giảm thủ tục hành chính được phê duyệt tại </w:t>
      </w:r>
      <w:r w:rsidR="00BB1FE9" w:rsidRPr="00B93793">
        <w:rPr>
          <w:sz w:val="28"/>
          <w:szCs w:val="28"/>
          <w:lang w:val="vi-VN"/>
        </w:rPr>
        <w:t>Quyết định số 2109/QĐ-TTg ngày 21/9/2025.</w:t>
      </w:r>
      <w:r w:rsidR="00C27E5B" w:rsidRPr="00B93793">
        <w:rPr>
          <w:iCs/>
          <w:sz w:val="28"/>
          <w:szCs w:val="28"/>
          <w:lang w:val="nl-NL"/>
        </w:rPr>
        <w:t xml:space="preserve"> </w:t>
      </w:r>
      <w:r w:rsidR="00C05A16" w:rsidRPr="00B93793">
        <w:rPr>
          <w:iCs/>
          <w:sz w:val="28"/>
          <w:szCs w:val="28"/>
          <w:lang w:val="nl-NL"/>
        </w:rPr>
        <w:t xml:space="preserve">Thời gian giải quyết hồ sơ tương tự như nhóm thủ tục xin phép tổ chức HNHTQT, cắt giảm quyết liệt từ </w:t>
      </w:r>
      <w:r w:rsidR="00E8675B" w:rsidRPr="00B93793">
        <w:rPr>
          <w:iCs/>
          <w:sz w:val="28"/>
          <w:szCs w:val="28"/>
          <w:lang w:val="nl-NL"/>
        </w:rPr>
        <w:t>26,5</w:t>
      </w:r>
      <w:r w:rsidR="006B0B81" w:rsidRPr="00B93793">
        <w:rPr>
          <w:iCs/>
          <w:sz w:val="28"/>
          <w:szCs w:val="28"/>
          <w:lang w:val="nl-NL"/>
        </w:rPr>
        <w:t xml:space="preserve">% - </w:t>
      </w:r>
      <w:r w:rsidR="00E8675B" w:rsidRPr="00B93793">
        <w:rPr>
          <w:iCs/>
          <w:sz w:val="28"/>
          <w:szCs w:val="28"/>
          <w:lang w:val="nl-NL"/>
        </w:rPr>
        <w:t xml:space="preserve">58% thời gian giải quyết tùy tính chất của từng loại HNHTQT. </w:t>
      </w:r>
      <w:r w:rsidR="006B0B81" w:rsidRPr="00B93793">
        <w:rPr>
          <w:iCs/>
          <w:sz w:val="28"/>
          <w:szCs w:val="28"/>
          <w:lang w:val="nl-NL"/>
        </w:rPr>
        <w:t xml:space="preserve">Cơ quan giải quyết hồ sơ và việc không thu phí, lệ phí không thay đổi. </w:t>
      </w:r>
    </w:p>
    <w:p w14:paraId="367EAEC7" w14:textId="37C7F185" w:rsidR="00540351" w:rsidRPr="00B93793" w:rsidRDefault="00677140" w:rsidP="0048045F">
      <w:pPr>
        <w:spacing w:after="80"/>
        <w:ind w:firstLine="709"/>
        <w:jc w:val="both"/>
        <w:rPr>
          <w:sz w:val="28"/>
          <w:szCs w:val="28"/>
          <w:lang w:val="nl-NL"/>
        </w:rPr>
      </w:pPr>
      <w:r w:rsidRPr="00B93793">
        <w:rPr>
          <w:iCs/>
          <w:sz w:val="28"/>
          <w:szCs w:val="28"/>
          <w:lang w:val="nl-NL"/>
        </w:rPr>
        <w:t xml:space="preserve">Trên cơ sở đó, chi phí tuân thủ của nhóm thủ tục hành chính này đã giảm 60% từ </w:t>
      </w:r>
      <w:r w:rsidR="0048045F" w:rsidRPr="00B93793">
        <w:rPr>
          <w:iCs/>
          <w:sz w:val="28"/>
          <w:szCs w:val="28"/>
          <w:lang w:val="nl-NL"/>
        </w:rPr>
        <w:t xml:space="preserve"> 42.000.</w:t>
      </w:r>
      <w:r w:rsidRPr="00B93793">
        <w:rPr>
          <w:iCs/>
          <w:sz w:val="28"/>
          <w:szCs w:val="28"/>
          <w:lang w:val="nl-NL"/>
        </w:rPr>
        <w:t>000 đồ</w:t>
      </w:r>
      <w:r w:rsidR="0048045F" w:rsidRPr="00B93793">
        <w:rPr>
          <w:iCs/>
          <w:sz w:val="28"/>
          <w:szCs w:val="28"/>
          <w:lang w:val="nl-NL"/>
        </w:rPr>
        <w:t>ng/</w:t>
      </w:r>
      <w:r w:rsidRPr="00B93793">
        <w:rPr>
          <w:iCs/>
          <w:sz w:val="28"/>
          <w:szCs w:val="28"/>
          <w:lang w:val="nl-NL"/>
        </w:rPr>
        <w:t>năm xuống</w:t>
      </w:r>
      <w:r w:rsidR="0048045F" w:rsidRPr="00B93793">
        <w:rPr>
          <w:iCs/>
          <w:sz w:val="28"/>
          <w:szCs w:val="28"/>
          <w:lang w:val="nl-NL"/>
        </w:rPr>
        <w:t xml:space="preserve"> 16.625.</w:t>
      </w:r>
      <w:r w:rsidR="000A60CC" w:rsidRPr="00B93793">
        <w:rPr>
          <w:iCs/>
          <w:sz w:val="28"/>
          <w:szCs w:val="28"/>
          <w:lang w:val="nl-NL"/>
        </w:rPr>
        <w:t>000</w:t>
      </w:r>
      <w:r w:rsidRPr="00B93793">
        <w:rPr>
          <w:iCs/>
          <w:sz w:val="28"/>
          <w:szCs w:val="28"/>
          <w:lang w:val="nl-NL"/>
        </w:rPr>
        <w:t xml:space="preserve"> đồng</w:t>
      </w:r>
      <w:r w:rsidR="0048045F" w:rsidRPr="00B93793">
        <w:rPr>
          <w:iCs/>
          <w:sz w:val="28"/>
          <w:szCs w:val="28"/>
          <w:lang w:val="nl-NL"/>
        </w:rPr>
        <w:t>/</w:t>
      </w:r>
      <w:r w:rsidRPr="00B93793">
        <w:rPr>
          <w:iCs/>
          <w:sz w:val="28"/>
          <w:szCs w:val="28"/>
          <w:lang w:val="nl-NL"/>
        </w:rPr>
        <w:t xml:space="preserve">năm, đáp ứng yêu cầu của </w:t>
      </w:r>
      <w:r w:rsidR="0048045F" w:rsidRPr="00B93793">
        <w:rPr>
          <w:sz w:val="28"/>
          <w:szCs w:val="28"/>
          <w:lang w:val="vi-VN"/>
        </w:rPr>
        <w:t>Nghị quyết 66/NQ-CP</w:t>
      </w:r>
      <w:r w:rsidR="0048045F" w:rsidRPr="00B93793">
        <w:rPr>
          <w:iCs/>
          <w:sz w:val="28"/>
          <w:szCs w:val="28"/>
          <w:lang w:val="nl-NL"/>
        </w:rPr>
        <w:t xml:space="preserve"> </w:t>
      </w:r>
      <w:r w:rsidRPr="00B93793">
        <w:rPr>
          <w:iCs/>
          <w:sz w:val="28"/>
          <w:szCs w:val="28"/>
          <w:lang w:val="nl-NL"/>
        </w:rPr>
        <w:t>về</w:t>
      </w:r>
      <w:r w:rsidR="0048045F" w:rsidRPr="00B93793">
        <w:rPr>
          <w:iCs/>
          <w:sz w:val="28"/>
          <w:szCs w:val="28"/>
          <w:lang w:val="nl-NL"/>
        </w:rPr>
        <w:t xml:space="preserve"> </w:t>
      </w:r>
      <w:r w:rsidRPr="00B93793">
        <w:rPr>
          <w:iCs/>
          <w:sz w:val="28"/>
          <w:szCs w:val="28"/>
          <w:lang w:val="nl-NL"/>
        </w:rPr>
        <w:t>cắt giảm tối thiểu 50% chi phí tuân thủ đến năm 2026.</w:t>
      </w:r>
    </w:p>
    <w:p w14:paraId="0927B880" w14:textId="325D2A9D" w:rsidR="00D60820" w:rsidRPr="00B93793" w:rsidRDefault="00405AD6" w:rsidP="0048045F">
      <w:pPr>
        <w:spacing w:after="80"/>
        <w:ind w:firstLine="709"/>
        <w:jc w:val="both"/>
        <w:rPr>
          <w:sz w:val="28"/>
          <w:szCs w:val="28"/>
          <w:lang w:val="nl-NL"/>
        </w:rPr>
      </w:pPr>
      <w:r w:rsidRPr="00B93793">
        <w:rPr>
          <w:sz w:val="28"/>
          <w:szCs w:val="28"/>
          <w:lang w:val="nl-NL"/>
        </w:rPr>
        <w:t xml:space="preserve">Biểu mẫu đánh giá tác động </w:t>
      </w:r>
      <w:r w:rsidR="002B28E9" w:rsidRPr="00B93793">
        <w:rPr>
          <w:sz w:val="28"/>
          <w:szCs w:val="28"/>
          <w:lang w:val="nl-NL"/>
        </w:rPr>
        <w:t xml:space="preserve">và </w:t>
      </w:r>
      <w:r w:rsidRPr="00B93793">
        <w:rPr>
          <w:sz w:val="28"/>
          <w:szCs w:val="28"/>
          <w:lang w:val="nl-NL"/>
        </w:rPr>
        <w:t xml:space="preserve">Biểu mẫu tính chi phí tuân thủ </w:t>
      </w:r>
      <w:r w:rsidR="002B28E9" w:rsidRPr="00B93793">
        <w:rPr>
          <w:sz w:val="28"/>
          <w:szCs w:val="28"/>
          <w:lang w:val="nl-NL"/>
        </w:rPr>
        <w:t xml:space="preserve">của các </w:t>
      </w:r>
      <w:r w:rsidRPr="00B93793">
        <w:rPr>
          <w:sz w:val="28"/>
          <w:szCs w:val="28"/>
          <w:lang w:val="nl-NL"/>
        </w:rPr>
        <w:t>thủ tục hành chính</w:t>
      </w:r>
      <w:r w:rsidR="002B28E9" w:rsidRPr="00B93793">
        <w:rPr>
          <w:sz w:val="28"/>
          <w:szCs w:val="28"/>
          <w:lang w:val="nl-NL"/>
        </w:rPr>
        <w:t xml:space="preserve"> nêu trên</w:t>
      </w:r>
      <w:r w:rsidRPr="00B93793">
        <w:rPr>
          <w:sz w:val="28"/>
          <w:szCs w:val="28"/>
          <w:lang w:val="nl-NL"/>
        </w:rPr>
        <w:t xml:space="preserve"> kèm theo. </w:t>
      </w:r>
    </w:p>
    <w:p w14:paraId="5866BC42" w14:textId="220DFE80" w:rsidR="00CD28DB" w:rsidRPr="00B93793" w:rsidRDefault="00F359EF" w:rsidP="0048045F">
      <w:pPr>
        <w:spacing w:after="80"/>
        <w:ind w:firstLine="709"/>
        <w:jc w:val="both"/>
        <w:rPr>
          <w:b/>
          <w:sz w:val="28"/>
          <w:szCs w:val="28"/>
          <w:lang w:val="nl-NL"/>
        </w:rPr>
      </w:pPr>
      <w:r w:rsidRPr="00B93793">
        <w:rPr>
          <w:b/>
          <w:sz w:val="28"/>
          <w:szCs w:val="28"/>
          <w:lang w:val="nl-NL"/>
        </w:rPr>
        <w:tab/>
        <w:t xml:space="preserve">2. </w:t>
      </w:r>
      <w:r w:rsidR="00D332A1" w:rsidRPr="00B93793">
        <w:rPr>
          <w:b/>
          <w:sz w:val="28"/>
          <w:szCs w:val="28"/>
          <w:lang w:val="nl-NL"/>
        </w:rPr>
        <w:t>P</w:t>
      </w:r>
      <w:r w:rsidR="00CD28DB" w:rsidRPr="00B93793">
        <w:rPr>
          <w:b/>
          <w:sz w:val="28"/>
          <w:szCs w:val="28"/>
          <w:lang w:val="nl-NL"/>
        </w:rPr>
        <w:t>hân cấp</w:t>
      </w:r>
      <w:r w:rsidR="002D1BEF" w:rsidRPr="00B93793">
        <w:rPr>
          <w:b/>
          <w:sz w:val="28"/>
          <w:szCs w:val="28"/>
          <w:lang w:val="nl-NL"/>
        </w:rPr>
        <w:t xml:space="preserve"> thẩm quyền</w:t>
      </w:r>
    </w:p>
    <w:p w14:paraId="319D0E48" w14:textId="7A4353CC" w:rsidR="00395102" w:rsidRPr="00B93793" w:rsidRDefault="00C87788" w:rsidP="0048045F">
      <w:pPr>
        <w:spacing w:after="80"/>
        <w:ind w:firstLine="709"/>
        <w:jc w:val="both"/>
        <w:rPr>
          <w:sz w:val="28"/>
          <w:szCs w:val="28"/>
          <w:lang w:val="nl-NL"/>
        </w:rPr>
      </w:pPr>
      <w:r w:rsidRPr="00B93793">
        <w:rPr>
          <w:sz w:val="28"/>
          <w:szCs w:val="28"/>
          <w:lang w:val="nl-NL"/>
        </w:rPr>
        <w:t xml:space="preserve">Dự thảo Quyết định </w:t>
      </w:r>
      <w:r w:rsidR="00FB41D5" w:rsidRPr="00B93793">
        <w:rPr>
          <w:sz w:val="28"/>
          <w:szCs w:val="28"/>
          <w:lang w:val="nl-NL"/>
        </w:rPr>
        <w:t>đẩy mạnh việc phân c</w:t>
      </w:r>
      <w:r w:rsidR="00395102" w:rsidRPr="00B93793">
        <w:rPr>
          <w:sz w:val="28"/>
          <w:szCs w:val="28"/>
          <w:lang w:val="nl-NL"/>
        </w:rPr>
        <w:t>ấp thẩm quyền cho phép và cho chủ trương đăng cai tổ chức HNHTQT. Cụ thể:</w:t>
      </w:r>
    </w:p>
    <w:p w14:paraId="344C5C0C" w14:textId="4AB6D92E" w:rsidR="00B34C5C" w:rsidRPr="00B93793" w:rsidRDefault="00B34C5C" w:rsidP="0048045F">
      <w:pPr>
        <w:spacing w:after="80"/>
        <w:ind w:firstLine="709"/>
        <w:jc w:val="both"/>
        <w:rPr>
          <w:sz w:val="28"/>
          <w:szCs w:val="28"/>
          <w:lang w:val="nl-NL"/>
        </w:rPr>
      </w:pPr>
      <w:r w:rsidRPr="00B93793">
        <w:rPr>
          <w:sz w:val="28"/>
          <w:szCs w:val="28"/>
          <w:lang w:val="nl-NL"/>
        </w:rPr>
        <w:lastRenderedPageBreak/>
        <w:t xml:space="preserve">(i) </w:t>
      </w:r>
      <w:r w:rsidR="00E32AD2" w:rsidRPr="00B93793">
        <w:rPr>
          <w:iCs/>
          <w:sz w:val="28"/>
          <w:szCs w:val="28"/>
          <w:lang w:val="nl-NL"/>
        </w:rPr>
        <w:t>Phân cấp thẩm quyền của Thủ tướng Chính phủ đối với nhóm hội nghị, hội thảo quốc tế có nội dung phức tạp, nhạy cảm cho Bộ trưởng, Thủ trưởng cơ quan ngang Bộ, Thủ trưởng cơ quan thuộc Chính phủ, Chủ tịch Ủy ban nhân dân cấp tỉnh (và yêu cầu báo cáo, xin ý kiến Thủ tướng Chính phủ khi có vấn đề quan trọng, vượt quá thẩm quyền). Quy định này nhằm rút ngắn thời gian giải quyết thủ tục hành chính, đồng thời vẫn bảo đảm hiệu quả quản lý đối với các hội nghị, hội thảo quan trọng cần báo cáo, xin ý kiến Thủ tướng Chính phủ.</w:t>
      </w:r>
    </w:p>
    <w:p w14:paraId="2CF9E216" w14:textId="66EB7CEC" w:rsidR="00B34C5C" w:rsidRPr="00B93793" w:rsidRDefault="00B34C5C" w:rsidP="0048045F">
      <w:pPr>
        <w:spacing w:after="80"/>
        <w:ind w:firstLine="709"/>
        <w:jc w:val="both"/>
        <w:rPr>
          <w:sz w:val="28"/>
          <w:szCs w:val="28"/>
          <w:lang w:val="nl-NL"/>
        </w:rPr>
      </w:pPr>
      <w:r w:rsidRPr="00B93793">
        <w:rPr>
          <w:sz w:val="28"/>
          <w:szCs w:val="28"/>
          <w:lang w:val="nl-NL"/>
        </w:rPr>
        <w:t xml:space="preserve">(ii) Phân cấp thẩm quyền quyết định đối với hội nghị, hội thảo quốc tế có thành phần tham dự là cấp Bộ trưởng của nước ngoài cho Bộ trưởng, Thủ trưởng cơ quan ngang Bộ, Thủ trưởng cơ quan thuộc Chính phủ, Chủ tịch Ủy ban nhân dân cấp tỉnh, phù hợp với quy định tại Điều 16 và Điều 17 của Nghị định số 134/2025/NĐ-CP và đề xuất phân cấp tương tự đối với trường hợp có thành phần tham dự cao hơn cấp Bộ trưởng của nước ngoài. </w:t>
      </w:r>
    </w:p>
    <w:p w14:paraId="09631E91" w14:textId="2B5F8C6F" w:rsidR="00B34C5C" w:rsidRPr="00B93793" w:rsidRDefault="00B34C5C" w:rsidP="0048045F">
      <w:pPr>
        <w:spacing w:after="80"/>
        <w:ind w:firstLine="709"/>
        <w:jc w:val="both"/>
        <w:rPr>
          <w:sz w:val="28"/>
          <w:szCs w:val="28"/>
          <w:lang w:val="nl-NL"/>
        </w:rPr>
      </w:pPr>
      <w:r w:rsidRPr="00B93793">
        <w:rPr>
          <w:sz w:val="28"/>
          <w:szCs w:val="28"/>
          <w:lang w:val="nl-NL"/>
        </w:rPr>
        <w:t>(iii) Quy định thống nhất để phân cấp thẩm quyền giải quyết thủ tục hành chính về hội nghị, hội thảo quốc tế trong trường hợp không có đại biểu cấp cao, không có yếu tố phức tạp, nhạy cảm cho cơ quan chuyên môn phụ trách công tác đối ngoại thuộc Ủy ban nhân dân cấp tỉnh. Đây là nhiệm vụ Bộ Ngoại giao được Thủ tướng Chính phủ giao tại Quyết định số 1015/QĐ-TTg ngày 30/8/2022 và phù hợp với thực tiễn nhiều địa phương đã ủy quyền cho cơ quan ngoại vụ địa phương quyết định đối với các hội nghị, hội thảo quốc tế thuộc thẩm quyền của Chủ tịch Ủy ban nhân dân cấp tỉnh. Việc quy định thống nhất trên cả nước tạo thuận lợi cho đơn vị tổ chức biết phải xin phép cơ quan nào (Sở Tư pháp và các Sở chuyên ngành khác sẽ cho ý kiến phối hợp nội bộ trong phạm vi chuyên ngành). Riêng đối với với Thành phố Hồ Chí Minh, do Sở Ngoại vụ Thành phố Hồ Chí Minh là đơn vị thuộc Bộ Ngoại giao, dự thảo Quyết định đề xuất Chủ tịch Ủy ban nhân dân Thành phố Hồ Chí Minh sẽ phân công một đơn vị của thành phố thực hiện nhiệm vụ này.</w:t>
      </w:r>
    </w:p>
    <w:p w14:paraId="2DDBADE9" w14:textId="29093AC6" w:rsidR="00E32AD2" w:rsidRPr="00B93793" w:rsidRDefault="00B34C5C" w:rsidP="0048045F">
      <w:pPr>
        <w:shd w:val="clear" w:color="auto" w:fill="FFFFFF"/>
        <w:spacing w:after="80"/>
        <w:ind w:firstLine="567"/>
        <w:jc w:val="both"/>
        <w:rPr>
          <w:iCs/>
          <w:sz w:val="28"/>
          <w:szCs w:val="28"/>
          <w:lang w:val="nl-NL"/>
        </w:rPr>
      </w:pPr>
      <w:r w:rsidRPr="00B93793">
        <w:rPr>
          <w:sz w:val="28"/>
          <w:szCs w:val="28"/>
          <w:lang w:val="nl-NL"/>
        </w:rPr>
        <w:t xml:space="preserve">(iv) </w:t>
      </w:r>
      <w:r w:rsidR="00E32AD2" w:rsidRPr="00B93793">
        <w:rPr>
          <w:sz w:val="28"/>
          <w:szCs w:val="28"/>
          <w:lang w:val="nl-NL"/>
        </w:rPr>
        <w:t>K</w:t>
      </w:r>
      <w:r w:rsidR="00E32AD2" w:rsidRPr="00B93793">
        <w:rPr>
          <w:iCs/>
          <w:sz w:val="28"/>
          <w:szCs w:val="28"/>
          <w:lang w:val="nl-NL"/>
        </w:rPr>
        <w:t xml:space="preserve">huyến khích Bộ trưởng, Thủ trưởng cơ quan ngang Bộ, Chủ tịch Ủy ban nhân dân cấp tỉnh phân cấp thẩm quyền quản lý hội nghị, hội thảo quốc tế. Căn cứ khoản 1 Điều 8 Luật Tổ chức Chính phủ số 63/2025/QH15 và khoản 1 Điều 13 Luật Tổ chức chính quyền địa phương số 72/2025/QH15, dự thảo </w:t>
      </w:r>
      <w:r w:rsidR="00E32AD2" w:rsidRPr="00B93793">
        <w:rPr>
          <w:iCs/>
          <w:sz w:val="28"/>
          <w:szCs w:val="28"/>
          <w:lang w:val="nl-NL"/>
        </w:rPr>
        <w:br/>
        <w:t>Quyết định quy định các trường hợp không được phân cấp, bao gồm:</w:t>
      </w:r>
    </w:p>
    <w:p w14:paraId="5FAB9311" w14:textId="77777777" w:rsidR="00E32AD2" w:rsidRPr="00B93793" w:rsidRDefault="00E32AD2" w:rsidP="0048045F">
      <w:pPr>
        <w:shd w:val="clear" w:color="auto" w:fill="FFFFFF"/>
        <w:spacing w:after="80"/>
        <w:ind w:firstLine="567"/>
        <w:jc w:val="both"/>
        <w:rPr>
          <w:iCs/>
          <w:sz w:val="28"/>
          <w:szCs w:val="28"/>
          <w:lang w:val="nl-NL"/>
        </w:rPr>
      </w:pPr>
      <w:r w:rsidRPr="00B93793">
        <w:rPr>
          <w:iCs/>
          <w:sz w:val="28"/>
          <w:szCs w:val="28"/>
          <w:lang w:val="nl-NL"/>
        </w:rPr>
        <w:t>+ Không phân cấp chéo thẩm quyền quản lý hội nghị, hội thảo quốc tế từ Trung ương xuống địa phương để thống nhất đầu mối giải quyết thủ tục hành chính, tạo thuận lợi cho đơn vị tổ chức biết phải xin phép cơ quan nào.</w:t>
      </w:r>
    </w:p>
    <w:p w14:paraId="5435E1B2" w14:textId="77777777" w:rsidR="00E32AD2" w:rsidRPr="00B93793" w:rsidRDefault="00E32AD2" w:rsidP="0048045F">
      <w:pPr>
        <w:shd w:val="clear" w:color="auto" w:fill="FFFFFF"/>
        <w:spacing w:after="80"/>
        <w:ind w:firstLine="567"/>
        <w:jc w:val="both"/>
        <w:rPr>
          <w:iCs/>
          <w:sz w:val="28"/>
          <w:szCs w:val="28"/>
          <w:lang w:val="nl-NL"/>
        </w:rPr>
      </w:pPr>
      <w:r w:rsidRPr="00B93793">
        <w:rPr>
          <w:iCs/>
          <w:sz w:val="28"/>
          <w:szCs w:val="28"/>
          <w:lang w:val="nl-NL"/>
        </w:rPr>
        <w:t xml:space="preserve">+ Không phân cấp các hội nghị, hội thảo quốc tế có đại biểu cấp cao hoặc có yếu tố phức tạp, nhạy cảm để bảo đảm hiệu quả quản lý. </w:t>
      </w:r>
    </w:p>
    <w:p w14:paraId="173496C3" w14:textId="3220406F" w:rsidR="00B34C5C" w:rsidRPr="00B93793" w:rsidRDefault="00E32AD2" w:rsidP="0048045F">
      <w:pPr>
        <w:spacing w:after="80"/>
        <w:ind w:firstLine="709"/>
        <w:jc w:val="both"/>
        <w:rPr>
          <w:sz w:val="28"/>
          <w:szCs w:val="28"/>
          <w:lang w:val="nl-NL"/>
        </w:rPr>
      </w:pPr>
      <w:r w:rsidRPr="00B93793">
        <w:rPr>
          <w:sz w:val="28"/>
          <w:szCs w:val="28"/>
          <w:lang w:val="nl-NL"/>
        </w:rPr>
        <w:t xml:space="preserve"> </w:t>
      </w:r>
      <w:r w:rsidR="00B34C5C" w:rsidRPr="00B93793">
        <w:rPr>
          <w:sz w:val="28"/>
          <w:szCs w:val="28"/>
          <w:lang w:val="nl-NL"/>
        </w:rPr>
        <w:t xml:space="preserve">(v) </w:t>
      </w:r>
      <w:r w:rsidR="00453AD5" w:rsidRPr="00B93793">
        <w:rPr>
          <w:sz w:val="28"/>
          <w:szCs w:val="28"/>
          <w:lang w:val="nl-NL"/>
        </w:rPr>
        <w:t>K</w:t>
      </w:r>
      <w:r w:rsidR="00B34C5C" w:rsidRPr="00B93793">
        <w:rPr>
          <w:sz w:val="28"/>
          <w:szCs w:val="28"/>
          <w:lang w:val="nl-NL"/>
        </w:rPr>
        <w:t>huyến khích các cơ quan, địa phương phân cấp trách nhiệm tham gia ý kiến đối với hội nghị, hội thảo quốc tế thuộc thẩm quyền của cơ quan, địa phương khác để rút ngắn thời gian phối hợp liên ngành, trừ các hội nghị, hội thảo quốc tế mà cơ quan, địa phương thấy có thể cần báo cáo Thủ tướng Chính phủ.</w:t>
      </w:r>
    </w:p>
    <w:p w14:paraId="64E06E66" w14:textId="77777777" w:rsidR="001244C0" w:rsidRPr="00B93793" w:rsidRDefault="00453AD5" w:rsidP="0048045F">
      <w:pPr>
        <w:spacing w:after="80"/>
        <w:ind w:firstLine="709"/>
        <w:jc w:val="both"/>
        <w:rPr>
          <w:sz w:val="28"/>
          <w:szCs w:val="28"/>
          <w:lang w:val="nl-NL"/>
        </w:rPr>
      </w:pPr>
      <w:r w:rsidRPr="00B93793">
        <w:rPr>
          <w:sz w:val="28"/>
          <w:szCs w:val="28"/>
          <w:lang w:val="nl-NL"/>
        </w:rPr>
        <w:t xml:space="preserve">(vi) Quy định trách nhiệm của Bộ trưởng, Thủ trưởng cơ quan ngang Bộ, Chủ tịch Ủy ban nhân dân cấp tỉnh trong việc theo dõi, hướng dẫn, kiểm tra việc </w:t>
      </w:r>
      <w:r w:rsidRPr="00B93793">
        <w:rPr>
          <w:sz w:val="28"/>
          <w:szCs w:val="28"/>
          <w:lang w:val="nl-NL"/>
        </w:rPr>
        <w:lastRenderedPageBreak/>
        <w:t>thực hiện nhiệm vụ, quyền hạn đã phân cấp trong quản lý hội nghị, hội thảo quốc tế, bảo đảm các nội dung phân cấp được thực hiện hiệu lực, hiệu quả.</w:t>
      </w:r>
    </w:p>
    <w:p w14:paraId="667D5370" w14:textId="7F0B058A" w:rsidR="00202EC3" w:rsidRPr="00B93793" w:rsidRDefault="00202EC3" w:rsidP="0048045F">
      <w:pPr>
        <w:spacing w:after="80"/>
        <w:ind w:firstLine="709"/>
        <w:jc w:val="both"/>
        <w:rPr>
          <w:sz w:val="28"/>
          <w:szCs w:val="28"/>
          <w:lang w:val="nl-NL"/>
        </w:rPr>
      </w:pPr>
      <w:r w:rsidRPr="00B93793">
        <w:rPr>
          <w:b/>
          <w:iCs/>
          <w:sz w:val="28"/>
          <w:szCs w:val="28"/>
          <w:lang w:val="nl-NL"/>
        </w:rPr>
        <w:t xml:space="preserve">3. Việc ứng dụng, thúc đẩy phát triển khoa học, công nghệ, đổi mới sáng tạo và chuyển đổi số </w:t>
      </w:r>
    </w:p>
    <w:p w14:paraId="21E4A5FA" w14:textId="30FF497F" w:rsidR="00E65A09" w:rsidRPr="00B93793" w:rsidRDefault="00E65A09" w:rsidP="0048045F">
      <w:pPr>
        <w:spacing w:after="80"/>
        <w:ind w:firstLine="709"/>
        <w:jc w:val="both"/>
        <w:rPr>
          <w:sz w:val="28"/>
          <w:szCs w:val="28"/>
          <w:lang w:val="nl-NL"/>
        </w:rPr>
      </w:pPr>
      <w:r w:rsidRPr="00B93793">
        <w:rPr>
          <w:sz w:val="28"/>
          <w:szCs w:val="28"/>
          <w:lang w:val="nl-NL"/>
        </w:rPr>
        <w:t>Dự thảo Quyết định thúc đẩy ứng dụng công nghệ thông tin và chuyển đổi số trong quản lý HNHTQT. Cụ thể:</w:t>
      </w:r>
    </w:p>
    <w:p w14:paraId="678016AB" w14:textId="5668F865" w:rsidR="00E65A09" w:rsidRPr="00B93793" w:rsidRDefault="00E65A09" w:rsidP="0048045F">
      <w:pPr>
        <w:spacing w:after="80"/>
        <w:ind w:firstLine="709"/>
        <w:jc w:val="both"/>
        <w:rPr>
          <w:sz w:val="28"/>
          <w:szCs w:val="28"/>
          <w:lang w:val="nl-NL"/>
        </w:rPr>
      </w:pPr>
      <w:r w:rsidRPr="00B93793">
        <w:rPr>
          <w:sz w:val="28"/>
          <w:szCs w:val="28"/>
          <w:lang w:val="nl-NL"/>
        </w:rPr>
        <w:t>(i) Bổ sung hình thức nộp hồ sơ, trả kết quả qua dịch vụ công trực tuyến và báo cáo qua hệ thống báo cáo trực tuyến.</w:t>
      </w:r>
    </w:p>
    <w:p w14:paraId="37F28260" w14:textId="77777777" w:rsidR="00E65A09" w:rsidRPr="00B93793" w:rsidRDefault="00E65A09" w:rsidP="0048045F">
      <w:pPr>
        <w:spacing w:after="80"/>
        <w:ind w:firstLine="709"/>
        <w:jc w:val="both"/>
        <w:rPr>
          <w:sz w:val="28"/>
          <w:szCs w:val="28"/>
          <w:lang w:val="nl-NL"/>
        </w:rPr>
      </w:pPr>
      <w:r w:rsidRPr="00B93793">
        <w:rPr>
          <w:sz w:val="28"/>
          <w:szCs w:val="28"/>
          <w:lang w:val="nl-NL"/>
        </w:rPr>
        <w:t>(ii) Đồng bộ các trường thông tin trong biểu mẫu văn bản xin phép tổ chức, văn bản cho phép tổ chức, báo cáo kết quả tổ chức hội nghị, hội thảo quốc tế và biểu mẫu thống kê hội nghị, hội thảo quốc tế nhằm tạo thuận lợi trong việc tái sử dụng dữ liệu khi xây dựng hệ thống giải quyết thủ tục hành chính và báo cáo trực tuyến.</w:t>
      </w:r>
    </w:p>
    <w:p w14:paraId="6D80780F" w14:textId="2DF27A4C" w:rsidR="00E65A09" w:rsidRPr="00B93793" w:rsidRDefault="00E65A09" w:rsidP="0048045F">
      <w:pPr>
        <w:spacing w:after="80"/>
        <w:ind w:firstLine="709"/>
        <w:jc w:val="both"/>
        <w:rPr>
          <w:sz w:val="28"/>
          <w:szCs w:val="28"/>
          <w:lang w:val="nl-NL"/>
        </w:rPr>
      </w:pPr>
      <w:r w:rsidRPr="00B93793">
        <w:rPr>
          <w:sz w:val="28"/>
          <w:szCs w:val="28"/>
          <w:lang w:val="nl-NL"/>
        </w:rPr>
        <w:t xml:space="preserve">(iii) Bổ sung quy định trong trường hợp cơ quan có thẩm quyền tra cứu được thông tin, dữ liệu trên các hệ thống, cơ sở dữ liệu thì đơn vị tổ chức không phải nộp các giấy tờ có thể tra cứu. </w:t>
      </w:r>
    </w:p>
    <w:p w14:paraId="1D78B0F0" w14:textId="77777777" w:rsidR="00260FDE" w:rsidRPr="00B93793" w:rsidRDefault="00E65A09" w:rsidP="0048045F">
      <w:pPr>
        <w:spacing w:after="80"/>
        <w:ind w:firstLine="709"/>
        <w:jc w:val="both"/>
        <w:rPr>
          <w:sz w:val="28"/>
          <w:szCs w:val="28"/>
          <w:lang w:val="nl-NL"/>
        </w:rPr>
      </w:pPr>
      <w:r w:rsidRPr="00B93793">
        <w:rPr>
          <w:sz w:val="28"/>
          <w:szCs w:val="28"/>
          <w:lang w:val="nl-NL"/>
        </w:rPr>
        <w:t xml:space="preserve">(iv) Sử dụng mã định danh tổ chức trong biểu mẫu xin phép tổ chức và xin chủ trương đăng cai hội nghị, hội thảo quốc tế để kết nối, tự động điền các dữ liệu về giấy phép hoạt động, thông tin liên hệ của tổ chức nếu đã có trong cơ sở dữ liệu quốc gia. </w:t>
      </w:r>
    </w:p>
    <w:p w14:paraId="3BB2D4E2" w14:textId="35824B96" w:rsidR="00260FDE" w:rsidRPr="00B93793" w:rsidRDefault="00260FDE" w:rsidP="0048045F">
      <w:pPr>
        <w:spacing w:after="80"/>
        <w:ind w:firstLine="709"/>
        <w:jc w:val="both"/>
        <w:rPr>
          <w:sz w:val="28"/>
          <w:szCs w:val="28"/>
          <w:lang w:val="nl-NL"/>
        </w:rPr>
      </w:pPr>
      <w:r w:rsidRPr="00B93793">
        <w:rPr>
          <w:sz w:val="28"/>
          <w:szCs w:val="28"/>
          <w:lang w:val="nl-NL"/>
        </w:rPr>
        <w:t xml:space="preserve">(v) Quy định việc ký số trong các biểu mẫu. </w:t>
      </w:r>
    </w:p>
    <w:p w14:paraId="030B2F90" w14:textId="77777777" w:rsidR="00260FDE" w:rsidRPr="00B93793" w:rsidRDefault="00260FDE" w:rsidP="0048045F">
      <w:pPr>
        <w:spacing w:after="80"/>
        <w:ind w:firstLine="709"/>
        <w:jc w:val="both"/>
        <w:rPr>
          <w:sz w:val="4"/>
          <w:szCs w:val="4"/>
          <w:lang w:val="nl-NL"/>
        </w:rPr>
      </w:pPr>
    </w:p>
    <w:p w14:paraId="113D769B" w14:textId="22B29F53" w:rsidR="00202EC3" w:rsidRPr="00B93793" w:rsidRDefault="00202EC3" w:rsidP="0048045F">
      <w:pPr>
        <w:spacing w:after="80"/>
        <w:ind w:firstLine="709"/>
        <w:jc w:val="both"/>
        <w:rPr>
          <w:b/>
          <w:iCs/>
          <w:sz w:val="28"/>
          <w:szCs w:val="28"/>
          <w:lang w:val="nl-NL"/>
        </w:rPr>
      </w:pPr>
      <w:r w:rsidRPr="00B93793">
        <w:rPr>
          <w:b/>
          <w:iCs/>
          <w:sz w:val="28"/>
          <w:szCs w:val="28"/>
          <w:lang w:val="nl-NL"/>
        </w:rPr>
        <w:t>III. PHỤ LỤC</w:t>
      </w:r>
    </w:p>
    <w:p w14:paraId="6E1B4404" w14:textId="279DEFFD" w:rsidR="002163DB" w:rsidRPr="00B93793" w:rsidRDefault="002163DB" w:rsidP="0048045F">
      <w:pPr>
        <w:spacing w:after="80"/>
        <w:ind w:firstLine="709"/>
        <w:jc w:val="both"/>
        <w:rPr>
          <w:iCs/>
          <w:sz w:val="28"/>
          <w:szCs w:val="28"/>
          <w:lang w:val="nl-NL"/>
        </w:rPr>
      </w:pPr>
      <w:r w:rsidRPr="00B93793">
        <w:rPr>
          <w:iCs/>
          <w:sz w:val="28"/>
          <w:szCs w:val="28"/>
          <w:lang w:val="nl-NL"/>
        </w:rPr>
        <w:t xml:space="preserve">1. Biểu mẫu đánh giá tác động của thủ tục hành chính được quy định chi tiết trong dự thảo Quyết định </w:t>
      </w:r>
    </w:p>
    <w:p w14:paraId="5FA5BB67" w14:textId="41CD991C" w:rsidR="00B34C5C" w:rsidRDefault="002163DB" w:rsidP="0048045F">
      <w:pPr>
        <w:spacing w:after="80"/>
        <w:ind w:firstLine="709"/>
        <w:jc w:val="both"/>
        <w:rPr>
          <w:iCs/>
          <w:sz w:val="28"/>
          <w:szCs w:val="28"/>
          <w:lang w:val="nl-NL"/>
        </w:rPr>
      </w:pPr>
      <w:r w:rsidRPr="00B93793">
        <w:rPr>
          <w:iCs/>
          <w:sz w:val="28"/>
          <w:szCs w:val="28"/>
          <w:lang w:val="nl-NL"/>
        </w:rPr>
        <w:t>2. Biểu tính chi phí tuân thủ của thủ tục hành chính</w:t>
      </w:r>
      <w:r w:rsidR="003F7E32" w:rsidRPr="00B93793">
        <w:rPr>
          <w:iCs/>
          <w:sz w:val="28"/>
          <w:szCs w:val="28"/>
          <w:lang w:val="nl-NL"/>
        </w:rPr>
        <w:t>./.</w:t>
      </w:r>
    </w:p>
    <w:sectPr w:rsidR="00B34C5C" w:rsidSect="0048045F">
      <w:headerReference w:type="default" r:id="rId10"/>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547AC" w14:textId="77777777" w:rsidR="006129EA" w:rsidRDefault="006129EA">
      <w:r>
        <w:separator/>
      </w:r>
    </w:p>
  </w:endnote>
  <w:endnote w:type="continuationSeparator" w:id="0">
    <w:p w14:paraId="57E156BC" w14:textId="77777777" w:rsidR="006129EA" w:rsidRDefault="0061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 w:name="Angsana New">
    <w:altName w:val="Arial Unicode MS"/>
    <w:panose1 w:val="02020603050405020304"/>
    <w:charset w:val="00"/>
    <w:family w:val="roman"/>
    <w:pitch w:val="variable"/>
    <w:sig w:usb0="00000000" w:usb1="00000000" w:usb2="00000000" w:usb3="00000000" w:csb0="00010001" w:csb1="00000000"/>
  </w:font>
  <w:font w:name="Aptos">
    <w:altName w:val="Arial"/>
    <w:charset w:val="00"/>
    <w:family w:val="swiss"/>
    <w:pitch w:val="variable"/>
    <w:sig w:usb0="00000001" w:usb1="00000003" w:usb2="00000000" w:usb3="00000000" w:csb0="0000019F" w:csb1="00000000"/>
  </w:font>
  <w:font w:name="Cordia New">
    <w:altName w:val="Arial Unicode MS"/>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6A4DE" w14:textId="77777777" w:rsidR="006129EA" w:rsidRDefault="006129EA">
      <w:r>
        <w:separator/>
      </w:r>
    </w:p>
  </w:footnote>
  <w:footnote w:type="continuationSeparator" w:id="0">
    <w:p w14:paraId="08201B0A" w14:textId="77777777" w:rsidR="006129EA" w:rsidRDefault="006129EA">
      <w:r>
        <w:continuationSeparator/>
      </w:r>
    </w:p>
  </w:footnote>
  <w:footnote w:id="1">
    <w:p w14:paraId="7B877BC2" w14:textId="2D70195B" w:rsidR="001B63F1" w:rsidRDefault="001B63F1" w:rsidP="008B233B">
      <w:pPr>
        <w:pStyle w:val="FootnoteText"/>
        <w:jc w:val="both"/>
      </w:pPr>
      <w:r>
        <w:rPr>
          <w:rStyle w:val="FootnoteReference"/>
        </w:rPr>
        <w:footnoteRef/>
      </w:r>
      <w:r>
        <w:t xml:space="preserve"> </w:t>
      </w:r>
      <w:r w:rsidR="00AA5B09">
        <w:t>Quyết định 06</w:t>
      </w:r>
      <w:r w:rsidR="00EB0889">
        <w:t xml:space="preserve"> yêu cầu thành phần hồ sơ này để thống nhất với Nghị định 113/2014/NĐ-CP của Chính phủ về quản lý hợp tác quốc tế về pháp luật và tương trợ tư pháp, trong đó yêu cầu các đơn vị tổ chức phải xin ý kiến Bộ Tư pháp trước khi trình xin cơ quan có thẩm quyền cho phép tổ chức HNHTQT. </w:t>
      </w:r>
      <w:r w:rsidR="008B233B">
        <w:t>Nghị định 26/2024/NĐ-CP thay thế Nghị định 113/2014/NĐ-CP đã không còn đặt ra yêu cầu này; do đó việc Dự thảo Quyết định bỏ thành phần hồ sơ này là phù hợp, thống nhất với Nghị định 26/2024/NĐ-CP.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4EC4A" w14:textId="269D4AB2" w:rsidR="00A4566F" w:rsidRDefault="00843C13" w:rsidP="00843C13">
    <w:pPr>
      <w:pStyle w:val="Header"/>
      <w:jc w:val="center"/>
    </w:pPr>
    <w:r>
      <w:fldChar w:fldCharType="begin"/>
    </w:r>
    <w:r>
      <w:instrText xml:space="preserve"> PAGE   \* MERGEFORMAT </w:instrText>
    </w:r>
    <w:r>
      <w:fldChar w:fldCharType="separate"/>
    </w:r>
    <w:r w:rsidR="00B93793">
      <w:rPr>
        <w:noProof/>
      </w:rP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C91131"/>
    <w:multiLevelType w:val="hybridMultilevel"/>
    <w:tmpl w:val="3A30D44A"/>
    <w:lvl w:ilvl="0" w:tplc="94CCDCD0">
      <w:numFmt w:val="bullet"/>
      <w:lvlText w:val="-"/>
      <w:lvlJc w:val="left"/>
      <w:pPr>
        <w:tabs>
          <w:tab w:val="num" w:pos="170"/>
        </w:tabs>
        <w:ind w:left="170" w:hanging="170"/>
      </w:pPr>
      <w:rPr>
        <w:rFonts w:ascii="Times New Roman" w:eastAsia="Times New Roman" w:hAnsi="Times New Roman" w:cs="Times New Roman" w:hint="default"/>
        <w:b w:val="0"/>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F7634F9"/>
    <w:multiLevelType w:val="hybridMultilevel"/>
    <w:tmpl w:val="7D84A2BE"/>
    <w:lvl w:ilvl="0" w:tplc="2BFA6C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F844A2E"/>
    <w:multiLevelType w:val="hybridMultilevel"/>
    <w:tmpl w:val="541AF144"/>
    <w:lvl w:ilvl="0" w:tplc="BD141FA4">
      <w:start w:val="1"/>
      <w:numFmt w:val="bullet"/>
      <w:lvlText w:val="-"/>
      <w:lvlJc w:val="left"/>
      <w:pPr>
        <w:ind w:left="72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175"/>
    <w:rsid w:val="0000152B"/>
    <w:rsid w:val="00002376"/>
    <w:rsid w:val="00007E99"/>
    <w:rsid w:val="000168DA"/>
    <w:rsid w:val="00017400"/>
    <w:rsid w:val="00041348"/>
    <w:rsid w:val="000649B8"/>
    <w:rsid w:val="00070B13"/>
    <w:rsid w:val="0007719C"/>
    <w:rsid w:val="000779A8"/>
    <w:rsid w:val="000817E7"/>
    <w:rsid w:val="0008241A"/>
    <w:rsid w:val="00084775"/>
    <w:rsid w:val="00086EC1"/>
    <w:rsid w:val="00090145"/>
    <w:rsid w:val="00091736"/>
    <w:rsid w:val="00091860"/>
    <w:rsid w:val="000926DE"/>
    <w:rsid w:val="00095769"/>
    <w:rsid w:val="000A60CC"/>
    <w:rsid w:val="000B0CFF"/>
    <w:rsid w:val="000B4232"/>
    <w:rsid w:val="000C524D"/>
    <w:rsid w:val="000D3470"/>
    <w:rsid w:val="000D7604"/>
    <w:rsid w:val="000E03D3"/>
    <w:rsid w:val="000E356F"/>
    <w:rsid w:val="000E3FCF"/>
    <w:rsid w:val="000E45EB"/>
    <w:rsid w:val="000E5BD3"/>
    <w:rsid w:val="000F0F95"/>
    <w:rsid w:val="000F1622"/>
    <w:rsid w:val="000F18B2"/>
    <w:rsid w:val="000F1F09"/>
    <w:rsid w:val="000F33A9"/>
    <w:rsid w:val="00102EDB"/>
    <w:rsid w:val="00103F25"/>
    <w:rsid w:val="0010787D"/>
    <w:rsid w:val="001101D3"/>
    <w:rsid w:val="00112A7E"/>
    <w:rsid w:val="00115CFB"/>
    <w:rsid w:val="00117F27"/>
    <w:rsid w:val="0012087F"/>
    <w:rsid w:val="00123453"/>
    <w:rsid w:val="001244C0"/>
    <w:rsid w:val="0012684D"/>
    <w:rsid w:val="00134861"/>
    <w:rsid w:val="001409AB"/>
    <w:rsid w:val="001413CF"/>
    <w:rsid w:val="0014357A"/>
    <w:rsid w:val="0014505D"/>
    <w:rsid w:val="00157444"/>
    <w:rsid w:val="0017095D"/>
    <w:rsid w:val="00170A0D"/>
    <w:rsid w:val="0017447D"/>
    <w:rsid w:val="001830B8"/>
    <w:rsid w:val="00184A78"/>
    <w:rsid w:val="00184C83"/>
    <w:rsid w:val="00184FF1"/>
    <w:rsid w:val="00187873"/>
    <w:rsid w:val="00192A0A"/>
    <w:rsid w:val="00197EE7"/>
    <w:rsid w:val="001A3A3C"/>
    <w:rsid w:val="001A44E4"/>
    <w:rsid w:val="001B3B07"/>
    <w:rsid w:val="001B6084"/>
    <w:rsid w:val="001B63F1"/>
    <w:rsid w:val="001B6A71"/>
    <w:rsid w:val="001B7974"/>
    <w:rsid w:val="001C6BF2"/>
    <w:rsid w:val="001D29B7"/>
    <w:rsid w:val="001D5ED3"/>
    <w:rsid w:val="001D78AA"/>
    <w:rsid w:val="001E533D"/>
    <w:rsid w:val="001E534F"/>
    <w:rsid w:val="001E5838"/>
    <w:rsid w:val="001F1F3B"/>
    <w:rsid w:val="001F241D"/>
    <w:rsid w:val="001F3F46"/>
    <w:rsid w:val="001F4FBD"/>
    <w:rsid w:val="001F6490"/>
    <w:rsid w:val="001F72D6"/>
    <w:rsid w:val="00202EC3"/>
    <w:rsid w:val="00205C50"/>
    <w:rsid w:val="00206CB2"/>
    <w:rsid w:val="00215638"/>
    <w:rsid w:val="00216253"/>
    <w:rsid w:val="002163DB"/>
    <w:rsid w:val="00217E8C"/>
    <w:rsid w:val="00221ED6"/>
    <w:rsid w:val="002412D9"/>
    <w:rsid w:val="00250B16"/>
    <w:rsid w:val="002523EB"/>
    <w:rsid w:val="002607B7"/>
    <w:rsid w:val="00260FDE"/>
    <w:rsid w:val="00270E1C"/>
    <w:rsid w:val="002752A8"/>
    <w:rsid w:val="0027710B"/>
    <w:rsid w:val="00277DA3"/>
    <w:rsid w:val="0028515F"/>
    <w:rsid w:val="0028536E"/>
    <w:rsid w:val="00286DBC"/>
    <w:rsid w:val="00294F70"/>
    <w:rsid w:val="002A3584"/>
    <w:rsid w:val="002B1275"/>
    <w:rsid w:val="002B28E9"/>
    <w:rsid w:val="002B3CD4"/>
    <w:rsid w:val="002C3C18"/>
    <w:rsid w:val="002C6AAE"/>
    <w:rsid w:val="002D1BEF"/>
    <w:rsid w:val="002D6ECF"/>
    <w:rsid w:val="002E1FB7"/>
    <w:rsid w:val="002E73F1"/>
    <w:rsid w:val="002F150A"/>
    <w:rsid w:val="002F2BD8"/>
    <w:rsid w:val="002F46C6"/>
    <w:rsid w:val="002F4C8A"/>
    <w:rsid w:val="002F6785"/>
    <w:rsid w:val="00301AB4"/>
    <w:rsid w:val="0031088C"/>
    <w:rsid w:val="00312933"/>
    <w:rsid w:val="00324C5E"/>
    <w:rsid w:val="00325F0B"/>
    <w:rsid w:val="00334C68"/>
    <w:rsid w:val="00353977"/>
    <w:rsid w:val="00357EA4"/>
    <w:rsid w:val="00360A8A"/>
    <w:rsid w:val="00364A7A"/>
    <w:rsid w:val="00374518"/>
    <w:rsid w:val="00375804"/>
    <w:rsid w:val="00376469"/>
    <w:rsid w:val="003771AF"/>
    <w:rsid w:val="00377D1B"/>
    <w:rsid w:val="00384008"/>
    <w:rsid w:val="0039412C"/>
    <w:rsid w:val="00395102"/>
    <w:rsid w:val="003A2A95"/>
    <w:rsid w:val="003A7742"/>
    <w:rsid w:val="003B5066"/>
    <w:rsid w:val="003C52B5"/>
    <w:rsid w:val="003C5B60"/>
    <w:rsid w:val="003C6F2C"/>
    <w:rsid w:val="003D0003"/>
    <w:rsid w:val="003D3EF7"/>
    <w:rsid w:val="003D618B"/>
    <w:rsid w:val="003D6BA8"/>
    <w:rsid w:val="003D7A9E"/>
    <w:rsid w:val="003F7E32"/>
    <w:rsid w:val="00405AD6"/>
    <w:rsid w:val="00411907"/>
    <w:rsid w:val="0042179D"/>
    <w:rsid w:val="00423930"/>
    <w:rsid w:val="004249E4"/>
    <w:rsid w:val="0043725D"/>
    <w:rsid w:val="00437FFE"/>
    <w:rsid w:val="004419C9"/>
    <w:rsid w:val="00441B72"/>
    <w:rsid w:val="0044549E"/>
    <w:rsid w:val="004456F0"/>
    <w:rsid w:val="00445945"/>
    <w:rsid w:val="004463AF"/>
    <w:rsid w:val="00447B70"/>
    <w:rsid w:val="00451580"/>
    <w:rsid w:val="00453AD5"/>
    <w:rsid w:val="00457A79"/>
    <w:rsid w:val="0046756F"/>
    <w:rsid w:val="00476745"/>
    <w:rsid w:val="0048045F"/>
    <w:rsid w:val="0048114C"/>
    <w:rsid w:val="004835BE"/>
    <w:rsid w:val="00486B54"/>
    <w:rsid w:val="004871C9"/>
    <w:rsid w:val="004902F6"/>
    <w:rsid w:val="004A0228"/>
    <w:rsid w:val="004A5355"/>
    <w:rsid w:val="004A757C"/>
    <w:rsid w:val="004B1241"/>
    <w:rsid w:val="004B4E9C"/>
    <w:rsid w:val="004C24AF"/>
    <w:rsid w:val="004C2A51"/>
    <w:rsid w:val="004C2AB7"/>
    <w:rsid w:val="004C6F79"/>
    <w:rsid w:val="004D1110"/>
    <w:rsid w:val="004D16A2"/>
    <w:rsid w:val="004D4179"/>
    <w:rsid w:val="004D4D05"/>
    <w:rsid w:val="004E361C"/>
    <w:rsid w:val="004E5A5E"/>
    <w:rsid w:val="004F60B5"/>
    <w:rsid w:val="00514423"/>
    <w:rsid w:val="00524E2C"/>
    <w:rsid w:val="00526589"/>
    <w:rsid w:val="0053382C"/>
    <w:rsid w:val="00534387"/>
    <w:rsid w:val="00534547"/>
    <w:rsid w:val="00535E0B"/>
    <w:rsid w:val="00537980"/>
    <w:rsid w:val="00540351"/>
    <w:rsid w:val="0054383F"/>
    <w:rsid w:val="00552D2C"/>
    <w:rsid w:val="005602FF"/>
    <w:rsid w:val="00573D32"/>
    <w:rsid w:val="00583CF7"/>
    <w:rsid w:val="00586FB9"/>
    <w:rsid w:val="0058704B"/>
    <w:rsid w:val="00587403"/>
    <w:rsid w:val="00590C6C"/>
    <w:rsid w:val="005929DA"/>
    <w:rsid w:val="00594814"/>
    <w:rsid w:val="005A16F3"/>
    <w:rsid w:val="005C04F8"/>
    <w:rsid w:val="005C0EEB"/>
    <w:rsid w:val="005D365E"/>
    <w:rsid w:val="005D623E"/>
    <w:rsid w:val="005E0B0A"/>
    <w:rsid w:val="005E0FA2"/>
    <w:rsid w:val="005E3513"/>
    <w:rsid w:val="005E792C"/>
    <w:rsid w:val="005F2593"/>
    <w:rsid w:val="005F4D18"/>
    <w:rsid w:val="005F7C00"/>
    <w:rsid w:val="00601DDF"/>
    <w:rsid w:val="00610B64"/>
    <w:rsid w:val="006129EA"/>
    <w:rsid w:val="00613680"/>
    <w:rsid w:val="0062266F"/>
    <w:rsid w:val="00626CA0"/>
    <w:rsid w:val="006347EA"/>
    <w:rsid w:val="00645F50"/>
    <w:rsid w:val="00646E20"/>
    <w:rsid w:val="00647EF9"/>
    <w:rsid w:val="006514C5"/>
    <w:rsid w:val="0065627C"/>
    <w:rsid w:val="00657AE3"/>
    <w:rsid w:val="00665C1F"/>
    <w:rsid w:val="00677140"/>
    <w:rsid w:val="00683394"/>
    <w:rsid w:val="00690736"/>
    <w:rsid w:val="006917E4"/>
    <w:rsid w:val="0069328B"/>
    <w:rsid w:val="006946AB"/>
    <w:rsid w:val="006A01AE"/>
    <w:rsid w:val="006A398B"/>
    <w:rsid w:val="006B0B81"/>
    <w:rsid w:val="006B165C"/>
    <w:rsid w:val="006B5948"/>
    <w:rsid w:val="006C4897"/>
    <w:rsid w:val="006C5B0F"/>
    <w:rsid w:val="006C62A0"/>
    <w:rsid w:val="006D1B1E"/>
    <w:rsid w:val="006E01A5"/>
    <w:rsid w:val="006E1E9A"/>
    <w:rsid w:val="006E49C2"/>
    <w:rsid w:val="006E653C"/>
    <w:rsid w:val="006F72CF"/>
    <w:rsid w:val="006F7F27"/>
    <w:rsid w:val="0070460C"/>
    <w:rsid w:val="007051D4"/>
    <w:rsid w:val="00706333"/>
    <w:rsid w:val="00711496"/>
    <w:rsid w:val="007160B5"/>
    <w:rsid w:val="00733B7D"/>
    <w:rsid w:val="00741F71"/>
    <w:rsid w:val="00746792"/>
    <w:rsid w:val="00763BC7"/>
    <w:rsid w:val="00771226"/>
    <w:rsid w:val="00773ABD"/>
    <w:rsid w:val="00776D65"/>
    <w:rsid w:val="00783461"/>
    <w:rsid w:val="007848A2"/>
    <w:rsid w:val="00784A9B"/>
    <w:rsid w:val="00790760"/>
    <w:rsid w:val="0079647C"/>
    <w:rsid w:val="00796882"/>
    <w:rsid w:val="007A07D1"/>
    <w:rsid w:val="007A1D5E"/>
    <w:rsid w:val="007A3B06"/>
    <w:rsid w:val="007A690A"/>
    <w:rsid w:val="007B2B0B"/>
    <w:rsid w:val="007B5E84"/>
    <w:rsid w:val="007B6FDA"/>
    <w:rsid w:val="007B7EAB"/>
    <w:rsid w:val="007C4AED"/>
    <w:rsid w:val="007D3D2E"/>
    <w:rsid w:val="007D3EF3"/>
    <w:rsid w:val="007D5560"/>
    <w:rsid w:val="007E14BD"/>
    <w:rsid w:val="007E312E"/>
    <w:rsid w:val="007E6AF1"/>
    <w:rsid w:val="007F0D64"/>
    <w:rsid w:val="008179E5"/>
    <w:rsid w:val="00825632"/>
    <w:rsid w:val="008273F2"/>
    <w:rsid w:val="008302CE"/>
    <w:rsid w:val="00832545"/>
    <w:rsid w:val="0084161F"/>
    <w:rsid w:val="00843C13"/>
    <w:rsid w:val="00844CFC"/>
    <w:rsid w:val="008457CE"/>
    <w:rsid w:val="0084753D"/>
    <w:rsid w:val="00851305"/>
    <w:rsid w:val="008522D1"/>
    <w:rsid w:val="00854170"/>
    <w:rsid w:val="008576AB"/>
    <w:rsid w:val="0086078A"/>
    <w:rsid w:val="008754E3"/>
    <w:rsid w:val="00877177"/>
    <w:rsid w:val="00884C52"/>
    <w:rsid w:val="00890537"/>
    <w:rsid w:val="00891F8B"/>
    <w:rsid w:val="008951F1"/>
    <w:rsid w:val="008A6FDA"/>
    <w:rsid w:val="008B1857"/>
    <w:rsid w:val="008B233B"/>
    <w:rsid w:val="008B4889"/>
    <w:rsid w:val="008B531E"/>
    <w:rsid w:val="008B6D1E"/>
    <w:rsid w:val="008D1211"/>
    <w:rsid w:val="008D33FF"/>
    <w:rsid w:val="008E0CB6"/>
    <w:rsid w:val="008E2E8D"/>
    <w:rsid w:val="008E4209"/>
    <w:rsid w:val="008E5D86"/>
    <w:rsid w:val="008E6921"/>
    <w:rsid w:val="008E7FC9"/>
    <w:rsid w:val="008F231E"/>
    <w:rsid w:val="008F407E"/>
    <w:rsid w:val="008F6A71"/>
    <w:rsid w:val="00904EB2"/>
    <w:rsid w:val="009109C0"/>
    <w:rsid w:val="00912B52"/>
    <w:rsid w:val="00924F18"/>
    <w:rsid w:val="0093282B"/>
    <w:rsid w:val="009329D9"/>
    <w:rsid w:val="009351F1"/>
    <w:rsid w:val="00936AE9"/>
    <w:rsid w:val="00942780"/>
    <w:rsid w:val="00944574"/>
    <w:rsid w:val="00945BBE"/>
    <w:rsid w:val="00950A05"/>
    <w:rsid w:val="00954B7F"/>
    <w:rsid w:val="009652A9"/>
    <w:rsid w:val="00965B15"/>
    <w:rsid w:val="0097087E"/>
    <w:rsid w:val="009763D1"/>
    <w:rsid w:val="00977E92"/>
    <w:rsid w:val="00983322"/>
    <w:rsid w:val="00987CB2"/>
    <w:rsid w:val="009907A2"/>
    <w:rsid w:val="0099208A"/>
    <w:rsid w:val="009921D5"/>
    <w:rsid w:val="00995E6D"/>
    <w:rsid w:val="009A6E0A"/>
    <w:rsid w:val="009B3EF5"/>
    <w:rsid w:val="009B6879"/>
    <w:rsid w:val="009B7325"/>
    <w:rsid w:val="009C366A"/>
    <w:rsid w:val="009C5932"/>
    <w:rsid w:val="009D116F"/>
    <w:rsid w:val="009D514C"/>
    <w:rsid w:val="00A11E04"/>
    <w:rsid w:val="00A170DA"/>
    <w:rsid w:val="00A2366B"/>
    <w:rsid w:val="00A24E8F"/>
    <w:rsid w:val="00A25BCC"/>
    <w:rsid w:val="00A311F7"/>
    <w:rsid w:val="00A34FE5"/>
    <w:rsid w:val="00A3616A"/>
    <w:rsid w:val="00A3652F"/>
    <w:rsid w:val="00A4127E"/>
    <w:rsid w:val="00A419A5"/>
    <w:rsid w:val="00A42AF1"/>
    <w:rsid w:val="00A447EF"/>
    <w:rsid w:val="00A44AF3"/>
    <w:rsid w:val="00A4566F"/>
    <w:rsid w:val="00A51925"/>
    <w:rsid w:val="00A57F36"/>
    <w:rsid w:val="00A61685"/>
    <w:rsid w:val="00A90CFB"/>
    <w:rsid w:val="00A96724"/>
    <w:rsid w:val="00A97BD4"/>
    <w:rsid w:val="00AA5B09"/>
    <w:rsid w:val="00AB10FF"/>
    <w:rsid w:val="00AB633E"/>
    <w:rsid w:val="00AB7D4D"/>
    <w:rsid w:val="00AC3629"/>
    <w:rsid w:val="00AC6554"/>
    <w:rsid w:val="00AD1E05"/>
    <w:rsid w:val="00AD7CE7"/>
    <w:rsid w:val="00AE66AC"/>
    <w:rsid w:val="00AF63F8"/>
    <w:rsid w:val="00AF6CA9"/>
    <w:rsid w:val="00B030E7"/>
    <w:rsid w:val="00B0617B"/>
    <w:rsid w:val="00B12BA1"/>
    <w:rsid w:val="00B13808"/>
    <w:rsid w:val="00B1401C"/>
    <w:rsid w:val="00B21DB1"/>
    <w:rsid w:val="00B220F4"/>
    <w:rsid w:val="00B32EDB"/>
    <w:rsid w:val="00B33317"/>
    <w:rsid w:val="00B34C5C"/>
    <w:rsid w:val="00B359E2"/>
    <w:rsid w:val="00B3695E"/>
    <w:rsid w:val="00B36AE9"/>
    <w:rsid w:val="00B46072"/>
    <w:rsid w:val="00B506CD"/>
    <w:rsid w:val="00B53A2E"/>
    <w:rsid w:val="00B75380"/>
    <w:rsid w:val="00B77763"/>
    <w:rsid w:val="00B9025F"/>
    <w:rsid w:val="00B93793"/>
    <w:rsid w:val="00BA0282"/>
    <w:rsid w:val="00BB1FE9"/>
    <w:rsid w:val="00BD0244"/>
    <w:rsid w:val="00BD603F"/>
    <w:rsid w:val="00BE02B1"/>
    <w:rsid w:val="00BE124F"/>
    <w:rsid w:val="00BE152E"/>
    <w:rsid w:val="00BE2C40"/>
    <w:rsid w:val="00BE44D2"/>
    <w:rsid w:val="00BF1976"/>
    <w:rsid w:val="00BF5F1A"/>
    <w:rsid w:val="00C0493A"/>
    <w:rsid w:val="00C04B32"/>
    <w:rsid w:val="00C05A16"/>
    <w:rsid w:val="00C06444"/>
    <w:rsid w:val="00C0751C"/>
    <w:rsid w:val="00C07567"/>
    <w:rsid w:val="00C16DF6"/>
    <w:rsid w:val="00C170FF"/>
    <w:rsid w:val="00C21208"/>
    <w:rsid w:val="00C22325"/>
    <w:rsid w:val="00C22E38"/>
    <w:rsid w:val="00C24869"/>
    <w:rsid w:val="00C27E5B"/>
    <w:rsid w:val="00C30998"/>
    <w:rsid w:val="00C36580"/>
    <w:rsid w:val="00C3683B"/>
    <w:rsid w:val="00C42D31"/>
    <w:rsid w:val="00C4384E"/>
    <w:rsid w:val="00C53A26"/>
    <w:rsid w:val="00C55846"/>
    <w:rsid w:val="00C56B67"/>
    <w:rsid w:val="00C66DA1"/>
    <w:rsid w:val="00C7578B"/>
    <w:rsid w:val="00C82E88"/>
    <w:rsid w:val="00C87788"/>
    <w:rsid w:val="00C93333"/>
    <w:rsid w:val="00CA34C8"/>
    <w:rsid w:val="00CA46D2"/>
    <w:rsid w:val="00CB0D55"/>
    <w:rsid w:val="00CB490E"/>
    <w:rsid w:val="00CB5B9E"/>
    <w:rsid w:val="00CB7741"/>
    <w:rsid w:val="00CC0457"/>
    <w:rsid w:val="00CC256C"/>
    <w:rsid w:val="00CC4626"/>
    <w:rsid w:val="00CC7FD9"/>
    <w:rsid w:val="00CD28DB"/>
    <w:rsid w:val="00CD5845"/>
    <w:rsid w:val="00CD5D2C"/>
    <w:rsid w:val="00CE4135"/>
    <w:rsid w:val="00CE5139"/>
    <w:rsid w:val="00CE711B"/>
    <w:rsid w:val="00CE79A6"/>
    <w:rsid w:val="00CF2D05"/>
    <w:rsid w:val="00CF5175"/>
    <w:rsid w:val="00D01DD8"/>
    <w:rsid w:val="00D02D0E"/>
    <w:rsid w:val="00D03B33"/>
    <w:rsid w:val="00D046F2"/>
    <w:rsid w:val="00D058E9"/>
    <w:rsid w:val="00D068EE"/>
    <w:rsid w:val="00D06AAF"/>
    <w:rsid w:val="00D12E1F"/>
    <w:rsid w:val="00D13520"/>
    <w:rsid w:val="00D21994"/>
    <w:rsid w:val="00D24B1C"/>
    <w:rsid w:val="00D305AF"/>
    <w:rsid w:val="00D3120A"/>
    <w:rsid w:val="00D312D6"/>
    <w:rsid w:val="00D332A1"/>
    <w:rsid w:val="00D42FAE"/>
    <w:rsid w:val="00D457C5"/>
    <w:rsid w:val="00D4710B"/>
    <w:rsid w:val="00D473B0"/>
    <w:rsid w:val="00D477B7"/>
    <w:rsid w:val="00D56587"/>
    <w:rsid w:val="00D60820"/>
    <w:rsid w:val="00D612C4"/>
    <w:rsid w:val="00D63205"/>
    <w:rsid w:val="00D6658C"/>
    <w:rsid w:val="00D8120A"/>
    <w:rsid w:val="00D851D1"/>
    <w:rsid w:val="00D90ACB"/>
    <w:rsid w:val="00D94501"/>
    <w:rsid w:val="00D946AE"/>
    <w:rsid w:val="00DA0858"/>
    <w:rsid w:val="00DB0083"/>
    <w:rsid w:val="00DB2F7A"/>
    <w:rsid w:val="00DB4D14"/>
    <w:rsid w:val="00DB7C9A"/>
    <w:rsid w:val="00DC0A04"/>
    <w:rsid w:val="00DC2586"/>
    <w:rsid w:val="00DD24D1"/>
    <w:rsid w:val="00DD4CD5"/>
    <w:rsid w:val="00DE0157"/>
    <w:rsid w:val="00DE4E5D"/>
    <w:rsid w:val="00DF4F39"/>
    <w:rsid w:val="00DF6A94"/>
    <w:rsid w:val="00DF7FB0"/>
    <w:rsid w:val="00E0409E"/>
    <w:rsid w:val="00E06E67"/>
    <w:rsid w:val="00E07E13"/>
    <w:rsid w:val="00E221DD"/>
    <w:rsid w:val="00E2393A"/>
    <w:rsid w:val="00E30BBF"/>
    <w:rsid w:val="00E32AD2"/>
    <w:rsid w:val="00E44921"/>
    <w:rsid w:val="00E44B20"/>
    <w:rsid w:val="00E44B2F"/>
    <w:rsid w:val="00E4747E"/>
    <w:rsid w:val="00E54552"/>
    <w:rsid w:val="00E56563"/>
    <w:rsid w:val="00E6099B"/>
    <w:rsid w:val="00E6372B"/>
    <w:rsid w:val="00E63FC6"/>
    <w:rsid w:val="00E646A6"/>
    <w:rsid w:val="00E65A09"/>
    <w:rsid w:val="00E660B7"/>
    <w:rsid w:val="00E70E34"/>
    <w:rsid w:val="00E729D5"/>
    <w:rsid w:val="00E7610B"/>
    <w:rsid w:val="00E82721"/>
    <w:rsid w:val="00E84847"/>
    <w:rsid w:val="00E84A29"/>
    <w:rsid w:val="00E8675B"/>
    <w:rsid w:val="00E90E63"/>
    <w:rsid w:val="00E92B6C"/>
    <w:rsid w:val="00E95E9E"/>
    <w:rsid w:val="00E97B49"/>
    <w:rsid w:val="00EA1115"/>
    <w:rsid w:val="00EA13CC"/>
    <w:rsid w:val="00EA1DC5"/>
    <w:rsid w:val="00EA449E"/>
    <w:rsid w:val="00EB0889"/>
    <w:rsid w:val="00EB3100"/>
    <w:rsid w:val="00EC328B"/>
    <w:rsid w:val="00EC35A8"/>
    <w:rsid w:val="00EC409A"/>
    <w:rsid w:val="00EE56A4"/>
    <w:rsid w:val="00EF07BE"/>
    <w:rsid w:val="00EF4BA3"/>
    <w:rsid w:val="00F03350"/>
    <w:rsid w:val="00F033DB"/>
    <w:rsid w:val="00F049F4"/>
    <w:rsid w:val="00F103B1"/>
    <w:rsid w:val="00F1362C"/>
    <w:rsid w:val="00F16220"/>
    <w:rsid w:val="00F16E09"/>
    <w:rsid w:val="00F238AA"/>
    <w:rsid w:val="00F25411"/>
    <w:rsid w:val="00F27C3B"/>
    <w:rsid w:val="00F27F82"/>
    <w:rsid w:val="00F359EF"/>
    <w:rsid w:val="00F37FCF"/>
    <w:rsid w:val="00F4096E"/>
    <w:rsid w:val="00F44E65"/>
    <w:rsid w:val="00F53629"/>
    <w:rsid w:val="00F53B69"/>
    <w:rsid w:val="00F6001E"/>
    <w:rsid w:val="00F66755"/>
    <w:rsid w:val="00F66BA3"/>
    <w:rsid w:val="00F70B18"/>
    <w:rsid w:val="00F75A2A"/>
    <w:rsid w:val="00F762D5"/>
    <w:rsid w:val="00F765AB"/>
    <w:rsid w:val="00F87AB7"/>
    <w:rsid w:val="00F901CD"/>
    <w:rsid w:val="00F904F9"/>
    <w:rsid w:val="00F94111"/>
    <w:rsid w:val="00F95F30"/>
    <w:rsid w:val="00FA0DED"/>
    <w:rsid w:val="00FA5853"/>
    <w:rsid w:val="00FA6B56"/>
    <w:rsid w:val="00FB41D5"/>
    <w:rsid w:val="00FC112B"/>
    <w:rsid w:val="00FC30EF"/>
    <w:rsid w:val="00FC4510"/>
    <w:rsid w:val="00FC4A70"/>
    <w:rsid w:val="00FD0B7F"/>
    <w:rsid w:val="00FD2753"/>
    <w:rsid w:val="00FE1B20"/>
    <w:rsid w:val="00FE3B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6B43B"/>
  <w15:chartTrackingRefBased/>
  <w15:docId w15:val="{8A4B36B5-491A-41B5-900E-DF025CF5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45"/>
    <w:rPr>
      <w:sz w:val="26"/>
      <w:szCs w:val="26"/>
      <w:lang w:bidi="ar-SA"/>
    </w:rPr>
  </w:style>
  <w:style w:type="paragraph" w:styleId="Heading2">
    <w:name w:val="heading 2"/>
    <w:basedOn w:val="Normal"/>
    <w:link w:val="Heading2Char"/>
    <w:uiPriority w:val="9"/>
    <w:qFormat/>
    <w:rsid w:val="00112A7E"/>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Pr>
      <w:rFonts w:ascii=".VnTime" w:hAnsi=".VnTime"/>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FootnoteText">
    <w:name w:val="footnote text"/>
    <w:aliases w:val="Footnote Text Char Char Char Char Char,Footnote Text Char Char Char Char Char Char Ch,fn,footnote text,Footnote Text Char1 Char,Footnote Text Char Char1 Char,DTKH-ftnote,single space,Table_Footnote_last,Char, Char,Footnote Text Cha"/>
    <w:basedOn w:val="Normal"/>
    <w:link w:val="FootnoteTextChar"/>
    <w:uiPriority w:val="99"/>
    <w:qFormat/>
    <w:rPr>
      <w:sz w:val="20"/>
      <w:szCs w:val="20"/>
    </w:rPr>
  </w:style>
  <w:style w:type="character" w:styleId="FootnoteReference">
    <w:name w:val="footnote reference"/>
    <w:aliases w:val="Footnote,Footnote dich,Footnote text,Ref,de nota al pie,ftref,BearingPoint,16 Point,Superscript 6 Point,fr,Footnote Text1,f,(NECG) Footnote Reference, BVI fnr,footnote ref,de nota al p,Footnote + Arial,10 pt,Black,Footnote Text11, BVI"/>
    <w:qFormat/>
    <w:rPr>
      <w:vertAlign w:val="superscript"/>
    </w:rPr>
  </w:style>
  <w:style w:type="character" w:styleId="Hyperlink">
    <w:name w:val="Hyperlink"/>
    <w:rsid w:val="008F407E"/>
    <w:rPr>
      <w:color w:val="0000FF"/>
      <w:u w:val="single"/>
    </w:rPr>
  </w:style>
  <w:style w:type="paragraph" w:styleId="NormalWeb">
    <w:name w:val="Normal (Web)"/>
    <w:basedOn w:val="Normal"/>
    <w:uiPriority w:val="99"/>
    <w:unhideWhenUsed/>
    <w:rsid w:val="00A96724"/>
    <w:pPr>
      <w:spacing w:before="100" w:beforeAutospacing="1" w:after="100" w:afterAutospacing="1"/>
    </w:pPr>
    <w:rPr>
      <w:rFonts w:eastAsia="Times New Roman"/>
      <w:sz w:val="24"/>
      <w:szCs w:val="24"/>
    </w:rPr>
  </w:style>
  <w:style w:type="character" w:styleId="Strong">
    <w:name w:val="Strong"/>
    <w:uiPriority w:val="22"/>
    <w:qFormat/>
    <w:rsid w:val="00A96724"/>
    <w:rPr>
      <w:b/>
      <w:bCs/>
    </w:rPr>
  </w:style>
  <w:style w:type="character" w:customStyle="1" w:styleId="HeaderChar">
    <w:name w:val="Header Char"/>
    <w:link w:val="Header"/>
    <w:uiPriority w:val="99"/>
    <w:rsid w:val="00BF1976"/>
    <w:rPr>
      <w:sz w:val="26"/>
      <w:szCs w:val="26"/>
    </w:rPr>
  </w:style>
  <w:style w:type="character" w:customStyle="1" w:styleId="FootnoteTextChar">
    <w:name w:val="Footnote Text Char"/>
    <w:aliases w:val="Footnote Text Char Char Char Char Char Char,Footnote Text Char Char Char Char Char Char Ch Char,fn Char,footnote text Char,Footnote Text Char1 Char Char,Footnote Text Char Char1 Char Char,DTKH-ftnote Char,single space Char,Char Char"/>
    <w:basedOn w:val="DefaultParagraphFont"/>
    <w:link w:val="FootnoteText"/>
    <w:uiPriority w:val="99"/>
    <w:rsid w:val="00BF1976"/>
  </w:style>
  <w:style w:type="character" w:customStyle="1" w:styleId="Heading2Char">
    <w:name w:val="Heading 2 Char"/>
    <w:link w:val="Heading2"/>
    <w:uiPriority w:val="9"/>
    <w:rsid w:val="00112A7E"/>
    <w:rPr>
      <w:rFonts w:eastAsia="Times New Roman"/>
      <w:b/>
      <w:bCs/>
      <w:sz w:val="36"/>
      <w:szCs w:val="36"/>
    </w:rPr>
  </w:style>
  <w:style w:type="character" w:customStyle="1" w:styleId="summarydetailnews">
    <w:name w:val="summary_detail_news"/>
    <w:basedOn w:val="DefaultParagraphFont"/>
    <w:rsid w:val="00537980"/>
  </w:style>
  <w:style w:type="paragraph" w:styleId="ListParagraph">
    <w:name w:val="List Paragraph"/>
    <w:basedOn w:val="Normal"/>
    <w:uiPriority w:val="34"/>
    <w:qFormat/>
    <w:rsid w:val="002163DB"/>
    <w:pPr>
      <w:ind w:left="720"/>
      <w:contextualSpacing/>
    </w:pPr>
  </w:style>
  <w:style w:type="character" w:customStyle="1" w:styleId="Other">
    <w:name w:val="Other_"/>
    <w:link w:val="Other0"/>
    <w:rsid w:val="00790760"/>
    <w:rPr>
      <w:i/>
      <w:iCs/>
      <w:sz w:val="28"/>
      <w:szCs w:val="28"/>
      <w:shd w:val="clear" w:color="auto" w:fill="FFFFFF"/>
    </w:rPr>
  </w:style>
  <w:style w:type="paragraph" w:customStyle="1" w:styleId="Other0">
    <w:name w:val="Other"/>
    <w:basedOn w:val="Normal"/>
    <w:link w:val="Other"/>
    <w:rsid w:val="00790760"/>
    <w:pPr>
      <w:widowControl w:val="0"/>
      <w:shd w:val="clear" w:color="auto" w:fill="FFFFFF"/>
      <w:spacing w:after="80" w:line="264" w:lineRule="auto"/>
      <w:ind w:firstLine="400"/>
    </w:pPr>
    <w:rPr>
      <w:i/>
      <w:iCs/>
      <w:sz w:val="28"/>
      <w:szCs w:val="28"/>
      <w:lang w:bidi="th-TH"/>
    </w:rPr>
  </w:style>
  <w:style w:type="paragraph" w:styleId="BalloonText">
    <w:name w:val="Balloon Text"/>
    <w:basedOn w:val="Normal"/>
    <w:link w:val="BalloonTextChar"/>
    <w:rsid w:val="00C22325"/>
    <w:rPr>
      <w:rFonts w:ascii="Segoe UI" w:hAnsi="Segoe UI" w:cs="Segoe UI"/>
      <w:sz w:val="18"/>
      <w:szCs w:val="18"/>
    </w:rPr>
  </w:style>
  <w:style w:type="character" w:customStyle="1" w:styleId="BalloonTextChar">
    <w:name w:val="Balloon Text Char"/>
    <w:basedOn w:val="DefaultParagraphFont"/>
    <w:link w:val="BalloonText"/>
    <w:rsid w:val="00C22325"/>
    <w:rPr>
      <w:rFonts w:ascii="Segoe UI"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181996">
      <w:bodyDiv w:val="1"/>
      <w:marLeft w:val="0"/>
      <w:marRight w:val="0"/>
      <w:marTop w:val="0"/>
      <w:marBottom w:val="0"/>
      <w:divBdr>
        <w:top w:val="none" w:sz="0" w:space="0" w:color="auto"/>
        <w:left w:val="none" w:sz="0" w:space="0" w:color="auto"/>
        <w:bottom w:val="none" w:sz="0" w:space="0" w:color="auto"/>
        <w:right w:val="none" w:sz="0" w:space="0" w:color="auto"/>
      </w:divBdr>
    </w:div>
    <w:div w:id="518858090">
      <w:bodyDiv w:val="1"/>
      <w:marLeft w:val="0"/>
      <w:marRight w:val="0"/>
      <w:marTop w:val="0"/>
      <w:marBottom w:val="0"/>
      <w:divBdr>
        <w:top w:val="none" w:sz="0" w:space="0" w:color="auto"/>
        <w:left w:val="none" w:sz="0" w:space="0" w:color="auto"/>
        <w:bottom w:val="none" w:sz="0" w:space="0" w:color="auto"/>
        <w:right w:val="none" w:sz="0" w:space="0" w:color="auto"/>
      </w:divBdr>
    </w:div>
    <w:div w:id="627929702">
      <w:bodyDiv w:val="1"/>
      <w:marLeft w:val="0"/>
      <w:marRight w:val="0"/>
      <w:marTop w:val="0"/>
      <w:marBottom w:val="0"/>
      <w:divBdr>
        <w:top w:val="none" w:sz="0" w:space="0" w:color="auto"/>
        <w:left w:val="none" w:sz="0" w:space="0" w:color="auto"/>
        <w:bottom w:val="none" w:sz="0" w:space="0" w:color="auto"/>
        <w:right w:val="none" w:sz="0" w:space="0" w:color="auto"/>
      </w:divBdr>
    </w:div>
    <w:div w:id="714041221">
      <w:bodyDiv w:val="1"/>
      <w:marLeft w:val="0"/>
      <w:marRight w:val="0"/>
      <w:marTop w:val="0"/>
      <w:marBottom w:val="0"/>
      <w:divBdr>
        <w:top w:val="none" w:sz="0" w:space="0" w:color="auto"/>
        <w:left w:val="none" w:sz="0" w:space="0" w:color="auto"/>
        <w:bottom w:val="none" w:sz="0" w:space="0" w:color="auto"/>
        <w:right w:val="none" w:sz="0" w:space="0" w:color="auto"/>
      </w:divBdr>
      <w:divsChild>
        <w:div w:id="376703848">
          <w:marLeft w:val="0"/>
          <w:marRight w:val="0"/>
          <w:marTop w:val="0"/>
          <w:marBottom w:val="0"/>
          <w:divBdr>
            <w:top w:val="none" w:sz="0" w:space="0" w:color="auto"/>
            <w:left w:val="none" w:sz="0" w:space="0" w:color="auto"/>
            <w:bottom w:val="none" w:sz="0" w:space="0" w:color="auto"/>
            <w:right w:val="none" w:sz="0" w:space="0" w:color="auto"/>
          </w:divBdr>
        </w:div>
      </w:divsChild>
    </w:div>
    <w:div w:id="775753595">
      <w:bodyDiv w:val="1"/>
      <w:marLeft w:val="0"/>
      <w:marRight w:val="0"/>
      <w:marTop w:val="0"/>
      <w:marBottom w:val="0"/>
      <w:divBdr>
        <w:top w:val="none" w:sz="0" w:space="0" w:color="auto"/>
        <w:left w:val="none" w:sz="0" w:space="0" w:color="auto"/>
        <w:bottom w:val="none" w:sz="0" w:space="0" w:color="auto"/>
        <w:right w:val="none" w:sz="0" w:space="0" w:color="auto"/>
      </w:divBdr>
    </w:div>
    <w:div w:id="897059950">
      <w:bodyDiv w:val="1"/>
      <w:marLeft w:val="0"/>
      <w:marRight w:val="0"/>
      <w:marTop w:val="0"/>
      <w:marBottom w:val="0"/>
      <w:divBdr>
        <w:top w:val="none" w:sz="0" w:space="0" w:color="auto"/>
        <w:left w:val="none" w:sz="0" w:space="0" w:color="auto"/>
        <w:bottom w:val="none" w:sz="0" w:space="0" w:color="auto"/>
        <w:right w:val="none" w:sz="0" w:space="0" w:color="auto"/>
      </w:divBdr>
    </w:div>
    <w:div w:id="1786340651">
      <w:bodyDiv w:val="1"/>
      <w:marLeft w:val="0"/>
      <w:marRight w:val="0"/>
      <w:marTop w:val="0"/>
      <w:marBottom w:val="0"/>
      <w:divBdr>
        <w:top w:val="none" w:sz="0" w:space="0" w:color="auto"/>
        <w:left w:val="none" w:sz="0" w:space="0" w:color="auto"/>
        <w:bottom w:val="none" w:sz="0" w:space="0" w:color="auto"/>
        <w:right w:val="none" w:sz="0" w:space="0" w:color="auto"/>
      </w:divBdr>
    </w:div>
    <w:div w:id="179621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Quyet-dinh-1015-QD-TTg-2022-Phuong-an-phan-cap-giai-quyet-thu-tuc-hanh-chinh-thuoc-bo-52804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Quyet-dinh-1015-QD-TTg-2022-Phuong-an-phan-cap-giai-quyet-thu-tuc-hanh-chinh-thuoc-bo-528042.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ng\Application%20Data\Microsoft\Templates\Mau%20to%20trin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183F3-37D2-447C-8176-10CE678B4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to trinh</Template>
  <TotalTime>88</TotalTime>
  <Pages>7</Pages>
  <Words>2756</Words>
  <Characters>15714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BỘ NGOẠI GIAO</vt:lpstr>
    </vt:vector>
  </TitlesOfParts>
  <Company>MOFA</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NGOẠI GIAO</dc:title>
  <dc:subject/>
  <dc:creator>TTTT-TH</dc:creator>
  <cp:keywords/>
  <cp:lastModifiedBy>USER</cp:lastModifiedBy>
  <cp:revision>18</cp:revision>
  <cp:lastPrinted>2025-12-02T01:17:00Z</cp:lastPrinted>
  <dcterms:created xsi:type="dcterms:W3CDTF">2025-12-02T01:09:00Z</dcterms:created>
  <dcterms:modified xsi:type="dcterms:W3CDTF">2025-12-03T01:54:00Z</dcterms:modified>
</cp:coreProperties>
</file>